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0A8" w:rsidRPr="004800A8" w:rsidRDefault="0084455F" w:rsidP="004800A8">
      <w:r>
        <w:rPr>
          <w:rFonts w:ascii="Times New Roman" w:eastAsia="Calibri" w:hAnsi="Times New Roman" w:cs="Times New Roman"/>
          <w:b/>
          <w:sz w:val="28"/>
          <w:szCs w:val="28"/>
        </w:rPr>
        <w:tab/>
      </w:r>
      <w:r w:rsidR="00B82C56" w:rsidRPr="00B82C56">
        <w:rPr>
          <w:rFonts w:ascii="Times New Roman" w:eastAsiaTheme="minorHAnsi" w:hAnsi="Times New Roman" w:cs="Times New Roman"/>
          <w:noProof/>
          <w:sz w:val="24"/>
          <w:szCs w:val="24"/>
        </w:rPr>
        <w:pict>
          <v:shapetype id="_x0000_t202" coordsize="21600,21600" o:spt="202" path="m,l,21600r21600,l21600,xe">
            <v:stroke joinstyle="miter"/>
            <v:path gradientshapeok="t" o:connecttype="rect"/>
          </v:shapetype>
          <v:shape id="Надпись 27" o:spid="_x0000_s1026" type="#_x0000_t202" style="position:absolute;margin-left:1in;margin-top:479.6pt;width:438.2pt;height:188.7pt;z-index:251773952;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" fillcolor="white [23]" stroked="f" strokeweight=".5pt">
            <v:fill color2="#ffc000 [3207]" rotate="t" angle="270" colors="0 white;22938f white;1 #ffc000" focus="100%" type="gradient"/>
            <v:path arrowok="t"/>
            <v:textbox>
              <w:txbxContent>
                <w:p w:rsidR="00764764" w:rsidRDefault="00764764" w:rsidP="004800A8">
                  <w:pPr>
                    <w:spacing w:after="0" w:line="360" w:lineRule="auto"/>
                    <w:ind w:left="3402"/>
                    <w:rPr>
                      <w:rFonts w:ascii="Times New Roman" w:hAnsi="Times New Roman" w:cs="Times New Roman"/>
                      <w:color w:val="000000" w:themeColor="text1"/>
                      <w:sz w:val="32"/>
                      <w:szCs w:val="28"/>
                    </w:rPr>
                  </w:pPr>
                </w:p>
                <w:p w:rsidR="00764764" w:rsidRDefault="00764764" w:rsidP="004800A8">
                  <w:pPr>
                    <w:spacing w:after="0" w:line="360" w:lineRule="auto"/>
                    <w:ind w:left="3402"/>
                    <w:rPr>
                      <w:rFonts w:ascii="Times New Roman" w:hAnsi="Times New Roman" w:cs="Times New Roman"/>
                      <w:color w:val="000000" w:themeColor="text1"/>
                      <w:sz w:val="32"/>
                      <w:szCs w:val="28"/>
                    </w:rPr>
                  </w:pPr>
                  <w:r>
                    <w:rPr>
                      <w:rFonts w:ascii="Times New Roman" w:hAnsi="Times New Roman" w:cs="Times New Roman"/>
                      <w:color w:val="000000" w:themeColor="text1"/>
                      <w:sz w:val="32"/>
                      <w:szCs w:val="28"/>
                    </w:rPr>
                    <w:t>Автор опыта:</w:t>
                  </w:r>
                </w:p>
                <w:p w:rsidR="00764764" w:rsidRDefault="00764764" w:rsidP="004800A8">
                  <w:pPr>
                    <w:spacing w:after="0" w:line="360" w:lineRule="auto"/>
                    <w:ind w:left="3402"/>
                    <w:rPr>
                      <w:rFonts w:ascii="Times New Roman" w:hAnsi="Times New Roman" w:cs="Times New Roman"/>
                      <w:color w:val="000000" w:themeColor="text1"/>
                      <w:sz w:val="32"/>
                      <w:szCs w:val="28"/>
                    </w:rPr>
                  </w:pPr>
                  <w:r>
                    <w:rPr>
                      <w:rFonts w:ascii="Times New Roman" w:hAnsi="Times New Roman" w:cs="Times New Roman"/>
                      <w:color w:val="000000" w:themeColor="text1"/>
                      <w:sz w:val="32"/>
                      <w:szCs w:val="28"/>
                    </w:rPr>
                    <w:t>учитель английского языка</w:t>
                  </w:r>
                </w:p>
                <w:p w:rsidR="00764764" w:rsidRDefault="00764764" w:rsidP="004800A8">
                  <w:pPr>
                    <w:spacing w:after="0" w:line="360" w:lineRule="auto"/>
                    <w:ind w:left="3402"/>
                    <w:rPr>
                      <w:rFonts w:ascii="Times New Roman" w:hAnsi="Times New Roman" w:cs="Times New Roman"/>
                      <w:color w:val="000000" w:themeColor="text1"/>
                      <w:sz w:val="32"/>
                      <w:szCs w:val="28"/>
                    </w:rPr>
                  </w:pPr>
                  <w:r>
                    <w:rPr>
                      <w:rFonts w:ascii="Times New Roman" w:hAnsi="Times New Roman" w:cs="Times New Roman"/>
                      <w:color w:val="000000" w:themeColor="text1"/>
                      <w:sz w:val="32"/>
                      <w:szCs w:val="28"/>
                    </w:rPr>
                    <w:t>МОУ средняя общеобразовательная школа №1 г. Камешково</w:t>
                  </w:r>
                </w:p>
                <w:p w:rsidR="00764764" w:rsidRPr="007C647F" w:rsidRDefault="00764764" w:rsidP="004800A8">
                  <w:pPr>
                    <w:spacing w:after="0" w:line="360" w:lineRule="auto"/>
                    <w:ind w:left="3402"/>
                    <w:rPr>
                      <w:rFonts w:ascii="Times New Roman" w:hAnsi="Times New Roman" w:cs="Times New Roman"/>
                      <w:i/>
                      <w:color w:val="000000" w:themeColor="text1"/>
                      <w:sz w:val="36"/>
                      <w:szCs w:val="28"/>
                    </w:rPr>
                  </w:pPr>
                  <w:r w:rsidRPr="007C647F">
                    <w:rPr>
                      <w:rFonts w:ascii="Times New Roman" w:hAnsi="Times New Roman" w:cs="Times New Roman"/>
                      <w:i/>
                      <w:color w:val="000000" w:themeColor="text1"/>
                      <w:sz w:val="36"/>
                      <w:szCs w:val="28"/>
                    </w:rPr>
                    <w:t>Филиппова Татьяна Михайловна</w:t>
                  </w:r>
                </w:p>
              </w:txbxContent>
            </v:textbox>
            <w10:wrap anchorx="page"/>
          </v:shape>
        </w:pict>
      </w:r>
      <w:r w:rsidR="00B82C56" w:rsidRPr="00B82C56">
        <w:rPr>
          <w:rFonts w:ascii="Times New Roman" w:eastAsiaTheme="minorHAnsi" w:hAnsi="Times New Roman" w:cs="Times New Roman"/>
          <w:noProof/>
          <w:sz w:val="24"/>
          <w:szCs w:val="24"/>
        </w:rPr>
        <w:pict>
          <v:shape id="Надпись 24" o:spid="_x0000_s1027" type="#_x0000_t202" style="position:absolute;margin-left:1in;margin-top:722.9pt;width:440.7pt;height:31.35pt;z-index:251776000;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" fillcolor="white [23]" stroked="f" strokeweight=".5pt">
            <v:fill color2="#ffc000 [3207]" rotate="t" angle="270" colors="0 white;22938f white;1 #ffc000" focus="100%" type="gradient"/>
            <v:path arrowok="t"/>
            <v:textbox style="mso-fit-shape-to-text:t">
              <w:txbxContent>
                <w:p w:rsidR="00764764" w:rsidRPr="0031733B" w:rsidRDefault="00764764" w:rsidP="004800A8">
                  <w:pPr>
                    <w:spacing w:after="0"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Владимир, 2018 г.</w:t>
                  </w:r>
                </w:p>
              </w:txbxContent>
            </v:textbox>
            <w10:wrap anchorx="page"/>
          </v:shape>
        </w:pict>
      </w:r>
      <w:r w:rsidR="004800A8" w:rsidRPr="004800A8">
        <w:rPr>
          <w:noProof/>
        </w:rPr>
        <w:drawing>
          <wp:anchor distT="0" distB="0" distL="114300" distR="114300" simplePos="0" relativeHeight="251774976" behindDoc="0" locked="0" layoutInCell="1" allowOverlap="1">
            <wp:simplePos x="0" y="0"/>
            <wp:positionH relativeFrom="column">
              <wp:posOffset>-276006</wp:posOffset>
            </wp:positionH>
            <wp:positionV relativeFrom="paragraph">
              <wp:posOffset>6011217</wp:posOffset>
            </wp:positionV>
            <wp:extent cx="2286000" cy="2538249"/>
            <wp:effectExtent l="0" t="0" r="0" b="0"/>
            <wp:wrapNone/>
            <wp:docPr id="18" name="Рисунок 2" descr="https://pp.userapi.com/c638217/v638217282/587bd/h95PwN8NQ-I.jpg"/>
            <wp:cNvGraphicFramePr/>
            <a:graphic xmlns:a="http://schemas.openxmlformats.org/drawingml/2006/main">
              <a:graphicData uri="http://schemas.openxmlformats.org/drawingml/2006/picture">
                <pic:pic xmlns:pic="http://schemas.openxmlformats.org/drawingml/2006/picture">
                  <pic:nvPicPr>
                    <pic:cNvPr id="7" name="Рисунок 2" descr="https://pp.userapi.com/c638217/v638217282/587bd/h95PwN8NQ-I.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062" r="8016"/>
                    <a:stretch>
                      <a:fillRect/>
                    </a:stretch>
                  </pic:blipFill>
                  <pic:spPr bwMode="auto">
                    <a:xfrm>
                      <a:off x="0" y="0"/>
                      <a:ext cx="2286000" cy="2538249"/>
                    </a:xfrm>
                    <a:prstGeom prst="rect">
                      <a:avLst/>
                    </a:prstGeom>
                    <a:ln>
                      <a:noFill/>
                    </a:ln>
                    <a:effectLst>
                      <a:softEdge rad="112500"/>
                    </a:effectLst>
                  </pic:spPr>
                </pic:pic>
              </a:graphicData>
            </a:graphic>
          </wp:anchor>
        </w:drawing>
      </w:r>
      <w:r w:rsidR="00B82C56" w:rsidRPr="00B82C56">
        <w:rPr>
          <w:rFonts w:ascii="Times New Roman" w:eastAsiaTheme="minorHAnsi" w:hAnsi="Times New Roman" w:cs="Times New Roman"/>
          <w:noProof/>
          <w:sz w:val="24"/>
          <w:szCs w:val="24"/>
        </w:rPr>
        <w:pict>
          <v:shape id="Надпись 23" o:spid="_x0000_s1028" type="#_x0000_t202" style="position:absolute;margin-left:946.9pt;margin-top:147.5pt;width:519.05pt;height:255.6pt;z-index:251772928;visibility:visible;mso-position-horizontal:right;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" filled="f" stroked="f">
            <v:path arrowok="t"/>
            <v:textbox style="mso-fit-shape-to-text:t">
              <w:txbxContent>
                <w:p w:rsidR="006741D9" w:rsidRPr="006741D9" w:rsidRDefault="00764764" w:rsidP="006741D9">
                  <w:pPr>
                    <w:spacing w:after="0" w:line="240" w:lineRule="auto"/>
                    <w:rPr>
                      <w:rFonts w:ascii="Times New Roman" w:hAnsi="Times New Roman" w:cs="Times New Roman"/>
                      <w:b/>
                      <w:color w:val="2F5496" w:themeColor="accent5" w:themeShade="BF"/>
                      <w:sz w:val="56"/>
                      <w:szCs w:val="56"/>
                    </w:rPr>
                  </w:pPr>
                  <w:r w:rsidRPr="002B385A">
                    <w:rPr>
                      <w:rFonts w:ascii="Times New Roman" w:hAnsi="Times New Roman" w:cs="Times New Roman"/>
                      <w:b/>
                      <w:color w:val="2F5496" w:themeColor="accent5" w:themeShade="BF"/>
                      <w:sz w:val="72"/>
                      <w:szCs w:val="88"/>
                    </w:rPr>
                    <w:t xml:space="preserve"> </w:t>
                  </w:r>
                  <w:r w:rsidRPr="006741D9">
                    <w:rPr>
                      <w:rFonts w:ascii="Times New Roman" w:hAnsi="Times New Roman" w:cs="Times New Roman"/>
                      <w:b/>
                      <w:color w:val="2F5496" w:themeColor="accent5" w:themeShade="BF"/>
                      <w:sz w:val="56"/>
                      <w:szCs w:val="56"/>
                    </w:rPr>
                    <w:t>«</w:t>
                  </w:r>
                  <w:r w:rsidR="006741D9" w:rsidRPr="006741D9">
                    <w:rPr>
                      <w:rFonts w:ascii="Times New Roman" w:hAnsi="Times New Roman" w:cs="Times New Roman"/>
                      <w:b/>
                      <w:color w:val="2F5496" w:themeColor="accent5" w:themeShade="BF"/>
                      <w:sz w:val="56"/>
                      <w:szCs w:val="56"/>
                    </w:rPr>
                    <w:t xml:space="preserve"> Формирование</w:t>
                  </w:r>
                  <w:r w:rsidRPr="006741D9">
                    <w:rPr>
                      <w:rFonts w:ascii="Times New Roman" w:hAnsi="Times New Roman" w:cs="Times New Roman"/>
                      <w:b/>
                      <w:color w:val="2F5496" w:themeColor="accent5" w:themeShade="BF"/>
                      <w:sz w:val="56"/>
                      <w:szCs w:val="56"/>
                    </w:rPr>
                    <w:t xml:space="preserve"> гражданской идентичности </w:t>
                  </w:r>
                  <w:r w:rsidR="006741D9" w:rsidRPr="006741D9">
                    <w:rPr>
                      <w:rFonts w:ascii="Times New Roman" w:hAnsi="Times New Roman" w:cs="Times New Roman"/>
                      <w:b/>
                      <w:color w:val="2F5496" w:themeColor="accent5" w:themeShade="BF"/>
                      <w:sz w:val="56"/>
                      <w:szCs w:val="56"/>
                    </w:rPr>
                    <w:t xml:space="preserve">через технологию </w:t>
                  </w:r>
                </w:p>
                <w:p w:rsidR="00764764" w:rsidRPr="006741D9" w:rsidRDefault="006741D9" w:rsidP="006741D9">
                  <w:pPr>
                    <w:spacing w:after="0" w:line="240" w:lineRule="auto"/>
                    <w:rPr>
                      <w:rFonts w:ascii="Times New Roman" w:hAnsi="Times New Roman" w:cs="Times New Roman"/>
                      <w:b/>
                      <w:color w:val="2F5496" w:themeColor="accent5" w:themeShade="BF"/>
                      <w:sz w:val="56"/>
                      <w:szCs w:val="56"/>
                    </w:rPr>
                  </w:pPr>
                  <w:r w:rsidRPr="006741D9">
                    <w:rPr>
                      <w:rFonts w:ascii="Times New Roman" w:hAnsi="Times New Roman" w:cs="Times New Roman"/>
                      <w:b/>
                      <w:color w:val="2F5496" w:themeColor="accent5" w:themeShade="BF"/>
                      <w:sz w:val="56"/>
                      <w:szCs w:val="56"/>
                    </w:rPr>
                    <w:t>«Диалог культур»</w:t>
                  </w:r>
                  <w:r w:rsidR="00764764" w:rsidRPr="006741D9">
                    <w:rPr>
                      <w:rFonts w:ascii="Times New Roman" w:hAnsi="Times New Roman" w:cs="Times New Roman"/>
                      <w:b/>
                      <w:color w:val="2F5496" w:themeColor="accent5" w:themeShade="BF"/>
                      <w:sz w:val="56"/>
                      <w:szCs w:val="56"/>
                    </w:rPr>
                    <w:t xml:space="preserve"> </w:t>
                  </w:r>
                </w:p>
                <w:p w:rsidR="00764764" w:rsidRPr="006741D9" w:rsidRDefault="00764764" w:rsidP="006741D9">
                  <w:pPr>
                    <w:spacing w:after="0" w:line="240" w:lineRule="auto"/>
                    <w:rPr>
                      <w:rFonts w:ascii="Times New Roman" w:hAnsi="Times New Roman" w:cs="Times New Roman"/>
                      <w:b/>
                      <w:color w:val="2F5496" w:themeColor="accent5" w:themeShade="BF"/>
                      <w:sz w:val="56"/>
                      <w:szCs w:val="56"/>
                    </w:rPr>
                  </w:pPr>
                  <w:r w:rsidRPr="006741D9">
                    <w:rPr>
                      <w:rFonts w:ascii="Times New Roman" w:hAnsi="Times New Roman" w:cs="Times New Roman"/>
                      <w:b/>
                      <w:color w:val="2F5496" w:themeColor="accent5" w:themeShade="BF"/>
                      <w:sz w:val="56"/>
                      <w:szCs w:val="56"/>
                    </w:rPr>
                    <w:t xml:space="preserve">на уроках иностранного языка </w:t>
                  </w:r>
                </w:p>
                <w:p w:rsidR="00764764" w:rsidRPr="006741D9" w:rsidRDefault="00764764" w:rsidP="006741D9">
                  <w:pPr>
                    <w:spacing w:after="0" w:line="240" w:lineRule="auto"/>
                    <w:rPr>
                      <w:rFonts w:ascii="Times New Roman" w:hAnsi="Times New Roman" w:cs="Times New Roman"/>
                      <w:b/>
                      <w:color w:val="2F5496" w:themeColor="accent5" w:themeShade="BF"/>
                      <w:sz w:val="56"/>
                      <w:szCs w:val="56"/>
                    </w:rPr>
                  </w:pPr>
                  <w:r w:rsidRPr="006741D9">
                    <w:rPr>
                      <w:rFonts w:ascii="Times New Roman" w:hAnsi="Times New Roman" w:cs="Times New Roman"/>
                      <w:b/>
                      <w:color w:val="2F5496" w:themeColor="accent5" w:themeShade="BF"/>
                      <w:sz w:val="56"/>
                      <w:szCs w:val="56"/>
                    </w:rPr>
                    <w:t>в средней и старшей школе»</w:t>
                  </w:r>
                </w:p>
              </w:txbxContent>
            </v:textbox>
            <w10:wrap anchorx="page"/>
          </v:shape>
        </w:pict>
      </w:r>
      <w:r w:rsidR="00B82C56" w:rsidRPr="00B82C56">
        <w:rPr>
          <w:rFonts w:ascii="Times New Roman" w:eastAsiaTheme="minorHAnsi" w:hAnsi="Times New Roman" w:cs="Times New Roman"/>
          <w:noProof/>
          <w:sz w:val="24"/>
          <w:szCs w:val="24"/>
        </w:rPr>
        <w:pict>
          <v:shape id="Надпись 22" o:spid="_x0000_s1029" type="#_x0000_t202" style="position:absolute;margin-left:73.05pt;margin-top:109.95pt;width:430.95pt;height:31pt;z-index:251771904;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" fillcolor="white [23]" stroked="f" strokeweight=".5pt">
            <v:fill color2="#ffc000 [3207]" rotate="t" angle="270" colors="0 white;22938f white;1 #ffc000" focus="100%" type="gradient"/>
            <v:path arrowok="t"/>
            <v:textbox style="mso-fit-shape-to-text:t">
              <w:txbxContent>
                <w:p w:rsidR="00764764" w:rsidRPr="006741D9" w:rsidRDefault="00764764" w:rsidP="006741D9"/>
              </w:txbxContent>
            </v:textbox>
            <w10:wrap anchorx="page"/>
          </v:shape>
        </w:pict>
      </w:r>
      <w:r w:rsidR="00B82C56" w:rsidRPr="00B82C56">
        <w:rPr>
          <w:rFonts w:ascii="Times New Roman" w:eastAsiaTheme="minorHAnsi" w:hAnsi="Times New Roman" w:cs="Times New Roman"/>
          <w:noProof/>
          <w:sz w:val="24"/>
          <w:szCs w:val="24"/>
        </w:rPr>
        <w:pict>
          <v:shape id="Надпись 21" o:spid="_x0000_s1030" type="#_x0000_t202" style="position:absolute;margin-left:1in;margin-top:-10.5pt;width:430.95pt;height:55.5pt;z-index:251769856;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" fillcolor="white [23]" stroked="f" strokeweight=".5pt">
            <v:fill color2="#ffc000 [3207]" rotate="t" angle="270" colors="0 white;22938f white;1 #ffc000" focus="100%" type="gradient"/>
            <v:path arrowok="t"/>
            <v:textbox style="mso-fit-shape-to-text:t">
              <w:txbxContent>
                <w:p w:rsidR="00764764" w:rsidRPr="006741D9" w:rsidRDefault="00764764" w:rsidP="006741D9">
                  <w:pPr>
                    <w:rPr>
                      <w:szCs w:val="28"/>
                    </w:rPr>
                  </w:pPr>
                </w:p>
              </w:txbxContent>
            </v:textbox>
            <w10:wrap anchorx="page"/>
          </v:shape>
        </w:pict>
      </w:r>
      <w:r w:rsidR="004800A8" w:rsidRPr="004800A8">
        <w:rPr>
          <w:noProof/>
        </w:rPr>
        <w:drawing>
          <wp:anchor distT="0" distB="0" distL="114300" distR="114300" simplePos="0" relativeHeight="251768832" behindDoc="1" locked="0" layoutInCell="1" allowOverlap="1">
            <wp:simplePos x="0" y="0"/>
            <wp:positionH relativeFrom="margin">
              <wp:posOffset>-165735</wp:posOffset>
            </wp:positionH>
            <wp:positionV relativeFrom="paragraph">
              <wp:posOffset>-720091</wp:posOffset>
            </wp:positionV>
            <wp:extent cx="6882063" cy="11011301"/>
            <wp:effectExtent l="1905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255135.jpg"/>
                    <pic:cNvPicPr/>
                  </pic:nvPicPr>
                  <pic:blipFill>
                    <a:blip r:embed="rId9" cstate="print">
                      <a:lum bright="-1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883539" cy="11013663"/>
                    </a:xfrm>
                    <a:prstGeom prst="rect">
                      <a:avLst/>
                    </a:prstGeom>
                  </pic:spPr>
                </pic:pic>
              </a:graphicData>
            </a:graphic>
          </wp:anchor>
        </w:drawing>
      </w:r>
    </w:p>
    <w:p w:rsidR="004800A8" w:rsidRDefault="0084455F" w:rsidP="0084455F">
      <w:pPr>
        <w:tabs>
          <w:tab w:val="left" w:pos="2758"/>
          <w:tab w:val="center" w:pos="4678"/>
        </w:tabs>
        <w:spacing w:line="360" w:lineRule="auto"/>
        <w:ind w:right="-1"/>
        <w:rPr>
          <w:rFonts w:ascii="Times New Roman" w:eastAsia="Calibri" w:hAnsi="Times New Roman" w:cs="Times New Roman"/>
          <w:b/>
          <w:sz w:val="28"/>
          <w:szCs w:val="28"/>
        </w:rPr>
      </w:pPr>
      <w:r>
        <w:rPr>
          <w:rFonts w:ascii="Times New Roman" w:eastAsia="Calibri" w:hAnsi="Times New Roman" w:cs="Times New Roman"/>
          <w:b/>
          <w:sz w:val="28"/>
          <w:szCs w:val="28"/>
        </w:rPr>
        <w:tab/>
      </w: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4800A8" w:rsidRDefault="004800A8" w:rsidP="0084455F">
      <w:pPr>
        <w:tabs>
          <w:tab w:val="left" w:pos="2758"/>
          <w:tab w:val="center" w:pos="4678"/>
        </w:tabs>
        <w:spacing w:line="360" w:lineRule="auto"/>
        <w:ind w:right="-1"/>
        <w:rPr>
          <w:rFonts w:ascii="Times New Roman" w:eastAsia="Calibri" w:hAnsi="Times New Roman" w:cs="Times New Roman"/>
          <w:b/>
          <w:sz w:val="28"/>
          <w:szCs w:val="28"/>
        </w:rPr>
      </w:pPr>
    </w:p>
    <w:p w:rsidR="005F1E94" w:rsidRPr="00115951" w:rsidRDefault="00654A7B" w:rsidP="004800A8">
      <w:pPr>
        <w:tabs>
          <w:tab w:val="left" w:pos="2758"/>
          <w:tab w:val="center" w:pos="4678"/>
        </w:tabs>
        <w:spacing w:line="360" w:lineRule="auto"/>
        <w:ind w:right="-1"/>
        <w:jc w:val="center"/>
        <w:rPr>
          <w:rFonts w:ascii="Times New Roman" w:eastAsia="Calibri" w:hAnsi="Times New Roman" w:cs="Times New Roman"/>
          <w:b/>
          <w:sz w:val="28"/>
          <w:szCs w:val="28"/>
        </w:rPr>
      </w:pPr>
      <w:r>
        <w:rPr>
          <w:rFonts w:ascii="Times New Roman" w:eastAsia="Calibri" w:hAnsi="Times New Roman" w:cs="Times New Roman"/>
          <w:b/>
          <w:sz w:val="28"/>
          <w:szCs w:val="28"/>
        </w:rPr>
        <w:t>С</w:t>
      </w:r>
      <w:r w:rsidR="005F1E94" w:rsidRPr="00115951">
        <w:rPr>
          <w:rFonts w:ascii="Times New Roman" w:eastAsia="Calibri" w:hAnsi="Times New Roman" w:cs="Times New Roman"/>
          <w:b/>
          <w:sz w:val="28"/>
          <w:szCs w:val="28"/>
        </w:rPr>
        <w:t>ОДЕРЖАНИЕ</w:t>
      </w:r>
    </w:p>
    <w:sdt>
      <w:sdtPr>
        <w:rPr>
          <w:rFonts w:asciiTheme="minorHAnsi" w:eastAsiaTheme="minorEastAsia" w:hAnsiTheme="minorHAnsi" w:cstheme="minorBidi"/>
          <w:color w:val="auto"/>
          <w:sz w:val="22"/>
          <w:szCs w:val="22"/>
        </w:rPr>
        <w:id w:val="-1714190214"/>
      </w:sdtPr>
      <w:sdtEndPr>
        <w:rPr>
          <w:b/>
          <w:bCs/>
        </w:rPr>
      </w:sdtEndPr>
      <w:sdtContent>
        <w:p w:rsidR="00AD23BE" w:rsidRDefault="00AD23BE">
          <w:pPr>
            <w:pStyle w:val="aff1"/>
          </w:pPr>
        </w:p>
        <w:p w:rsidR="00AD23BE" w:rsidRPr="00AD23BE" w:rsidRDefault="00B82C56">
          <w:pPr>
            <w:pStyle w:val="12"/>
            <w:tabs>
              <w:tab w:val="right" w:leader="dot" w:pos="9345"/>
            </w:tabs>
            <w:rPr>
              <w:rFonts w:ascii="Times New Roman" w:hAnsi="Times New Roman" w:cs="Times New Roman"/>
              <w:noProof/>
              <w:sz w:val="28"/>
              <w:szCs w:val="28"/>
            </w:rPr>
          </w:pPr>
          <w:r w:rsidRPr="00B82C56">
            <w:fldChar w:fldCharType="begin"/>
          </w:r>
          <w:r w:rsidR="00AD23BE">
            <w:instrText xml:space="preserve"> TOC \o "1-3" \h \z \u </w:instrText>
          </w:r>
          <w:r w:rsidRPr="00B82C56">
            <w:fldChar w:fldCharType="separate"/>
          </w:r>
          <w:hyperlink w:anchor="_Toc506409299" w:history="1">
            <w:r w:rsidR="00AD23BE" w:rsidRPr="00AD23BE">
              <w:rPr>
                <w:rStyle w:val="af1"/>
                <w:rFonts w:ascii="Times New Roman" w:eastAsia="Times New Roman" w:hAnsi="Times New Roman" w:cs="Times New Roman"/>
                <w:noProof/>
                <w:sz w:val="28"/>
                <w:szCs w:val="28"/>
              </w:rPr>
              <w:t>УСЛОВИЯ ВОЗНИКНОВЕНИЯ ОПЫТА</w:t>
            </w:r>
            <w:r w:rsidR="00AD23BE" w:rsidRPr="00AD23BE">
              <w:rPr>
                <w:rFonts w:ascii="Times New Roman" w:hAnsi="Times New Roman" w:cs="Times New Roman"/>
                <w:noProof/>
                <w:webHidden/>
                <w:sz w:val="28"/>
                <w:szCs w:val="28"/>
              </w:rPr>
              <w:tab/>
            </w:r>
            <w:r w:rsidRPr="00AD23BE">
              <w:rPr>
                <w:rFonts w:ascii="Times New Roman" w:hAnsi="Times New Roman" w:cs="Times New Roman"/>
                <w:noProof/>
                <w:webHidden/>
                <w:sz w:val="28"/>
                <w:szCs w:val="28"/>
              </w:rPr>
              <w:fldChar w:fldCharType="begin"/>
            </w:r>
            <w:r w:rsidR="00AD23BE" w:rsidRPr="00AD23BE">
              <w:rPr>
                <w:rFonts w:ascii="Times New Roman" w:hAnsi="Times New Roman" w:cs="Times New Roman"/>
                <w:noProof/>
                <w:webHidden/>
                <w:sz w:val="28"/>
                <w:szCs w:val="28"/>
              </w:rPr>
              <w:instrText xml:space="preserve"> PAGEREF _Toc506409299 \h </w:instrText>
            </w:r>
            <w:r w:rsidRPr="00AD23BE">
              <w:rPr>
                <w:rFonts w:ascii="Times New Roman" w:hAnsi="Times New Roman" w:cs="Times New Roman"/>
                <w:noProof/>
                <w:webHidden/>
                <w:sz w:val="28"/>
                <w:szCs w:val="28"/>
              </w:rPr>
            </w:r>
            <w:r w:rsidRPr="00AD23BE">
              <w:rPr>
                <w:rFonts w:ascii="Times New Roman" w:hAnsi="Times New Roman" w:cs="Times New Roman"/>
                <w:noProof/>
                <w:webHidden/>
                <w:sz w:val="28"/>
                <w:szCs w:val="28"/>
              </w:rPr>
              <w:fldChar w:fldCharType="separate"/>
            </w:r>
            <w:r w:rsidR="00565225">
              <w:rPr>
                <w:rFonts w:ascii="Times New Roman" w:hAnsi="Times New Roman" w:cs="Times New Roman"/>
                <w:noProof/>
                <w:webHidden/>
                <w:sz w:val="28"/>
                <w:szCs w:val="28"/>
              </w:rPr>
              <w:t>2</w:t>
            </w:r>
            <w:r w:rsidRPr="00AD23BE">
              <w:rPr>
                <w:rFonts w:ascii="Times New Roman" w:hAnsi="Times New Roman" w:cs="Times New Roman"/>
                <w:noProof/>
                <w:webHidden/>
                <w:sz w:val="28"/>
                <w:szCs w:val="28"/>
              </w:rPr>
              <w:fldChar w:fldCharType="end"/>
            </w:r>
          </w:hyperlink>
        </w:p>
        <w:p w:rsidR="00AD23BE" w:rsidRPr="00AD23BE" w:rsidRDefault="00B82C56">
          <w:pPr>
            <w:pStyle w:val="12"/>
            <w:tabs>
              <w:tab w:val="right" w:leader="dot" w:pos="9345"/>
            </w:tabs>
            <w:rPr>
              <w:rFonts w:ascii="Times New Roman" w:hAnsi="Times New Roman" w:cs="Times New Roman"/>
              <w:noProof/>
              <w:sz w:val="28"/>
              <w:szCs w:val="28"/>
            </w:rPr>
          </w:pPr>
          <w:hyperlink w:anchor="_Toc506409300" w:history="1">
            <w:r w:rsidR="00AD23BE" w:rsidRPr="00AD23BE">
              <w:rPr>
                <w:rStyle w:val="af1"/>
                <w:rFonts w:ascii="Times New Roman" w:eastAsia="Times New Roman" w:hAnsi="Times New Roman" w:cs="Times New Roman"/>
                <w:noProof/>
                <w:sz w:val="28"/>
                <w:szCs w:val="28"/>
              </w:rPr>
              <w:t>АКТУАЛЬНОСТЬ И ПЕРСПЕКТИВНОСТЬ ОПЫТА</w:t>
            </w:r>
            <w:r w:rsidR="00AD23BE" w:rsidRPr="00AD23BE">
              <w:rPr>
                <w:rFonts w:ascii="Times New Roman" w:hAnsi="Times New Roman" w:cs="Times New Roman"/>
                <w:noProof/>
                <w:webHidden/>
                <w:sz w:val="28"/>
                <w:szCs w:val="28"/>
              </w:rPr>
              <w:tab/>
            </w:r>
            <w:r w:rsidRPr="00AD23BE">
              <w:rPr>
                <w:rFonts w:ascii="Times New Roman" w:hAnsi="Times New Roman" w:cs="Times New Roman"/>
                <w:noProof/>
                <w:webHidden/>
                <w:sz w:val="28"/>
                <w:szCs w:val="28"/>
              </w:rPr>
              <w:fldChar w:fldCharType="begin"/>
            </w:r>
            <w:r w:rsidR="00AD23BE" w:rsidRPr="00AD23BE">
              <w:rPr>
                <w:rFonts w:ascii="Times New Roman" w:hAnsi="Times New Roman" w:cs="Times New Roman"/>
                <w:noProof/>
                <w:webHidden/>
                <w:sz w:val="28"/>
                <w:szCs w:val="28"/>
              </w:rPr>
              <w:instrText xml:space="preserve"> PAGEREF _Toc506409300 \h </w:instrText>
            </w:r>
            <w:r w:rsidRPr="00AD23BE">
              <w:rPr>
                <w:rFonts w:ascii="Times New Roman" w:hAnsi="Times New Roman" w:cs="Times New Roman"/>
                <w:noProof/>
                <w:webHidden/>
                <w:sz w:val="28"/>
                <w:szCs w:val="28"/>
              </w:rPr>
            </w:r>
            <w:r w:rsidRPr="00AD23BE">
              <w:rPr>
                <w:rFonts w:ascii="Times New Roman" w:hAnsi="Times New Roman" w:cs="Times New Roman"/>
                <w:noProof/>
                <w:webHidden/>
                <w:sz w:val="28"/>
                <w:szCs w:val="28"/>
              </w:rPr>
              <w:fldChar w:fldCharType="separate"/>
            </w:r>
            <w:r w:rsidR="00565225">
              <w:rPr>
                <w:rFonts w:ascii="Times New Roman" w:hAnsi="Times New Roman" w:cs="Times New Roman"/>
                <w:noProof/>
                <w:webHidden/>
                <w:sz w:val="28"/>
                <w:szCs w:val="28"/>
              </w:rPr>
              <w:t>4</w:t>
            </w:r>
            <w:r w:rsidRPr="00AD23BE">
              <w:rPr>
                <w:rFonts w:ascii="Times New Roman" w:hAnsi="Times New Roman" w:cs="Times New Roman"/>
                <w:noProof/>
                <w:webHidden/>
                <w:sz w:val="28"/>
                <w:szCs w:val="28"/>
              </w:rPr>
              <w:fldChar w:fldCharType="end"/>
            </w:r>
          </w:hyperlink>
        </w:p>
        <w:p w:rsidR="00AD23BE" w:rsidRPr="00AD23BE" w:rsidRDefault="00B82C56">
          <w:pPr>
            <w:pStyle w:val="12"/>
            <w:tabs>
              <w:tab w:val="right" w:leader="dot" w:pos="9345"/>
            </w:tabs>
            <w:rPr>
              <w:rFonts w:ascii="Times New Roman" w:hAnsi="Times New Roman" w:cs="Times New Roman"/>
              <w:noProof/>
              <w:sz w:val="28"/>
              <w:szCs w:val="28"/>
            </w:rPr>
          </w:pPr>
          <w:hyperlink w:anchor="_Toc506409301" w:history="1">
            <w:r w:rsidR="00AD23BE" w:rsidRPr="00AD23BE">
              <w:rPr>
                <w:rStyle w:val="af1"/>
                <w:rFonts w:ascii="Times New Roman" w:eastAsia="Times New Roman" w:hAnsi="Times New Roman" w:cs="Times New Roman"/>
                <w:noProof/>
                <w:sz w:val="28"/>
                <w:szCs w:val="28"/>
              </w:rPr>
              <w:t>ЦЕЛЬ И ЗАДАЧИ ОПЫТА</w:t>
            </w:r>
            <w:r w:rsidR="00AD23BE" w:rsidRPr="00AD23BE">
              <w:rPr>
                <w:rFonts w:ascii="Times New Roman" w:hAnsi="Times New Roman" w:cs="Times New Roman"/>
                <w:noProof/>
                <w:webHidden/>
                <w:sz w:val="28"/>
                <w:szCs w:val="28"/>
              </w:rPr>
              <w:tab/>
            </w:r>
            <w:r w:rsidRPr="00AD23BE">
              <w:rPr>
                <w:rFonts w:ascii="Times New Roman" w:hAnsi="Times New Roman" w:cs="Times New Roman"/>
                <w:noProof/>
                <w:webHidden/>
                <w:sz w:val="28"/>
                <w:szCs w:val="28"/>
              </w:rPr>
              <w:fldChar w:fldCharType="begin"/>
            </w:r>
            <w:r w:rsidR="00AD23BE" w:rsidRPr="00AD23BE">
              <w:rPr>
                <w:rFonts w:ascii="Times New Roman" w:hAnsi="Times New Roman" w:cs="Times New Roman"/>
                <w:noProof/>
                <w:webHidden/>
                <w:sz w:val="28"/>
                <w:szCs w:val="28"/>
              </w:rPr>
              <w:instrText xml:space="preserve"> PAGEREF _Toc506409301 \h </w:instrText>
            </w:r>
            <w:r w:rsidRPr="00AD23BE">
              <w:rPr>
                <w:rFonts w:ascii="Times New Roman" w:hAnsi="Times New Roman" w:cs="Times New Roman"/>
                <w:noProof/>
                <w:webHidden/>
                <w:sz w:val="28"/>
                <w:szCs w:val="28"/>
              </w:rPr>
            </w:r>
            <w:r w:rsidRPr="00AD23BE">
              <w:rPr>
                <w:rFonts w:ascii="Times New Roman" w:hAnsi="Times New Roman" w:cs="Times New Roman"/>
                <w:noProof/>
                <w:webHidden/>
                <w:sz w:val="28"/>
                <w:szCs w:val="28"/>
              </w:rPr>
              <w:fldChar w:fldCharType="separate"/>
            </w:r>
            <w:r w:rsidR="00565225">
              <w:rPr>
                <w:rFonts w:ascii="Times New Roman" w:hAnsi="Times New Roman" w:cs="Times New Roman"/>
                <w:noProof/>
                <w:webHidden/>
                <w:sz w:val="28"/>
                <w:szCs w:val="28"/>
              </w:rPr>
              <w:t>6</w:t>
            </w:r>
            <w:r w:rsidRPr="00AD23BE">
              <w:rPr>
                <w:rFonts w:ascii="Times New Roman" w:hAnsi="Times New Roman" w:cs="Times New Roman"/>
                <w:noProof/>
                <w:webHidden/>
                <w:sz w:val="28"/>
                <w:szCs w:val="28"/>
              </w:rPr>
              <w:fldChar w:fldCharType="end"/>
            </w:r>
          </w:hyperlink>
        </w:p>
        <w:p w:rsidR="00AD23BE" w:rsidRPr="00AD23BE" w:rsidRDefault="00B82C56">
          <w:pPr>
            <w:pStyle w:val="12"/>
            <w:tabs>
              <w:tab w:val="right" w:leader="dot" w:pos="9345"/>
            </w:tabs>
            <w:rPr>
              <w:rFonts w:ascii="Times New Roman" w:hAnsi="Times New Roman" w:cs="Times New Roman"/>
              <w:noProof/>
              <w:sz w:val="28"/>
              <w:szCs w:val="28"/>
            </w:rPr>
          </w:pPr>
          <w:hyperlink w:anchor="_Toc506409302" w:history="1">
            <w:r w:rsidR="00AD23BE" w:rsidRPr="00AD23BE">
              <w:rPr>
                <w:rStyle w:val="af1"/>
                <w:rFonts w:ascii="Times New Roman" w:eastAsia="Times New Roman" w:hAnsi="Times New Roman" w:cs="Times New Roman"/>
                <w:noProof/>
                <w:sz w:val="28"/>
                <w:szCs w:val="28"/>
              </w:rPr>
              <w:t>ВЕДУЩАЯ ПЕДАГОГИЧЕСКАЯ ИДЕЯ ОПЫТА</w:t>
            </w:r>
            <w:r w:rsidR="00AD23BE" w:rsidRPr="00AD23BE">
              <w:rPr>
                <w:rFonts w:ascii="Times New Roman" w:hAnsi="Times New Roman" w:cs="Times New Roman"/>
                <w:noProof/>
                <w:webHidden/>
                <w:sz w:val="28"/>
                <w:szCs w:val="28"/>
              </w:rPr>
              <w:tab/>
            </w:r>
            <w:r w:rsidRPr="00AD23BE">
              <w:rPr>
                <w:rFonts w:ascii="Times New Roman" w:hAnsi="Times New Roman" w:cs="Times New Roman"/>
                <w:noProof/>
                <w:webHidden/>
                <w:sz w:val="28"/>
                <w:szCs w:val="28"/>
              </w:rPr>
              <w:fldChar w:fldCharType="begin"/>
            </w:r>
            <w:r w:rsidR="00AD23BE" w:rsidRPr="00AD23BE">
              <w:rPr>
                <w:rFonts w:ascii="Times New Roman" w:hAnsi="Times New Roman" w:cs="Times New Roman"/>
                <w:noProof/>
                <w:webHidden/>
                <w:sz w:val="28"/>
                <w:szCs w:val="28"/>
              </w:rPr>
              <w:instrText xml:space="preserve"> PAGEREF _Toc506409302 \h </w:instrText>
            </w:r>
            <w:r w:rsidRPr="00AD23BE">
              <w:rPr>
                <w:rFonts w:ascii="Times New Roman" w:hAnsi="Times New Roman" w:cs="Times New Roman"/>
                <w:noProof/>
                <w:webHidden/>
                <w:sz w:val="28"/>
                <w:szCs w:val="28"/>
              </w:rPr>
            </w:r>
            <w:r w:rsidRPr="00AD23BE">
              <w:rPr>
                <w:rFonts w:ascii="Times New Roman" w:hAnsi="Times New Roman" w:cs="Times New Roman"/>
                <w:noProof/>
                <w:webHidden/>
                <w:sz w:val="28"/>
                <w:szCs w:val="28"/>
              </w:rPr>
              <w:fldChar w:fldCharType="separate"/>
            </w:r>
            <w:r w:rsidR="00565225">
              <w:rPr>
                <w:rFonts w:ascii="Times New Roman" w:hAnsi="Times New Roman" w:cs="Times New Roman"/>
                <w:noProof/>
                <w:webHidden/>
                <w:sz w:val="28"/>
                <w:szCs w:val="28"/>
              </w:rPr>
              <w:t>6</w:t>
            </w:r>
            <w:r w:rsidRPr="00AD23BE">
              <w:rPr>
                <w:rFonts w:ascii="Times New Roman" w:hAnsi="Times New Roman" w:cs="Times New Roman"/>
                <w:noProof/>
                <w:webHidden/>
                <w:sz w:val="28"/>
                <w:szCs w:val="28"/>
              </w:rPr>
              <w:fldChar w:fldCharType="end"/>
            </w:r>
          </w:hyperlink>
        </w:p>
        <w:p w:rsidR="00AD23BE" w:rsidRPr="00AD23BE" w:rsidRDefault="00B82C56">
          <w:pPr>
            <w:pStyle w:val="12"/>
            <w:tabs>
              <w:tab w:val="right" w:leader="dot" w:pos="9345"/>
            </w:tabs>
            <w:rPr>
              <w:rFonts w:ascii="Times New Roman" w:hAnsi="Times New Roman" w:cs="Times New Roman"/>
              <w:noProof/>
              <w:sz w:val="28"/>
              <w:szCs w:val="28"/>
            </w:rPr>
          </w:pPr>
          <w:hyperlink w:anchor="_Toc506409303" w:history="1">
            <w:r w:rsidR="00AD23BE" w:rsidRPr="00AD23BE">
              <w:rPr>
                <w:rStyle w:val="af1"/>
                <w:rFonts w:ascii="Times New Roman" w:eastAsia="Times New Roman" w:hAnsi="Times New Roman" w:cs="Times New Roman"/>
                <w:noProof/>
                <w:sz w:val="28"/>
                <w:szCs w:val="28"/>
              </w:rPr>
              <w:t>ТЕОРЕТИЧЕСКАЯ БАЗА ОПЫТА</w:t>
            </w:r>
            <w:r w:rsidR="00AD23BE" w:rsidRPr="00AD23BE">
              <w:rPr>
                <w:rFonts w:ascii="Times New Roman" w:hAnsi="Times New Roman" w:cs="Times New Roman"/>
                <w:noProof/>
                <w:webHidden/>
                <w:sz w:val="28"/>
                <w:szCs w:val="28"/>
              </w:rPr>
              <w:tab/>
            </w:r>
            <w:r w:rsidRPr="00AD23BE">
              <w:rPr>
                <w:rFonts w:ascii="Times New Roman" w:hAnsi="Times New Roman" w:cs="Times New Roman"/>
                <w:noProof/>
                <w:webHidden/>
                <w:sz w:val="28"/>
                <w:szCs w:val="28"/>
              </w:rPr>
              <w:fldChar w:fldCharType="begin"/>
            </w:r>
            <w:r w:rsidR="00AD23BE" w:rsidRPr="00AD23BE">
              <w:rPr>
                <w:rFonts w:ascii="Times New Roman" w:hAnsi="Times New Roman" w:cs="Times New Roman"/>
                <w:noProof/>
                <w:webHidden/>
                <w:sz w:val="28"/>
                <w:szCs w:val="28"/>
              </w:rPr>
              <w:instrText xml:space="preserve"> PAGEREF _Toc506409303 \h </w:instrText>
            </w:r>
            <w:r w:rsidRPr="00AD23BE">
              <w:rPr>
                <w:rFonts w:ascii="Times New Roman" w:hAnsi="Times New Roman" w:cs="Times New Roman"/>
                <w:noProof/>
                <w:webHidden/>
                <w:sz w:val="28"/>
                <w:szCs w:val="28"/>
              </w:rPr>
            </w:r>
            <w:r w:rsidRPr="00AD23BE">
              <w:rPr>
                <w:rFonts w:ascii="Times New Roman" w:hAnsi="Times New Roman" w:cs="Times New Roman"/>
                <w:noProof/>
                <w:webHidden/>
                <w:sz w:val="28"/>
                <w:szCs w:val="28"/>
              </w:rPr>
              <w:fldChar w:fldCharType="separate"/>
            </w:r>
            <w:r w:rsidR="00565225">
              <w:rPr>
                <w:rFonts w:ascii="Times New Roman" w:hAnsi="Times New Roman" w:cs="Times New Roman"/>
                <w:noProof/>
                <w:webHidden/>
                <w:sz w:val="28"/>
                <w:szCs w:val="28"/>
              </w:rPr>
              <w:t>7</w:t>
            </w:r>
            <w:r w:rsidRPr="00AD23BE">
              <w:rPr>
                <w:rFonts w:ascii="Times New Roman" w:hAnsi="Times New Roman" w:cs="Times New Roman"/>
                <w:noProof/>
                <w:webHidden/>
                <w:sz w:val="28"/>
                <w:szCs w:val="28"/>
              </w:rPr>
              <w:fldChar w:fldCharType="end"/>
            </w:r>
          </w:hyperlink>
        </w:p>
        <w:p w:rsidR="00AD23BE" w:rsidRPr="00AD23BE" w:rsidRDefault="00B82C56">
          <w:pPr>
            <w:pStyle w:val="12"/>
            <w:tabs>
              <w:tab w:val="right" w:leader="dot" w:pos="9345"/>
            </w:tabs>
            <w:rPr>
              <w:rFonts w:ascii="Times New Roman" w:hAnsi="Times New Roman" w:cs="Times New Roman"/>
              <w:noProof/>
              <w:sz w:val="28"/>
              <w:szCs w:val="28"/>
            </w:rPr>
          </w:pPr>
          <w:hyperlink w:anchor="_Toc506409305" w:history="1">
            <w:r w:rsidR="00AD23BE" w:rsidRPr="00AD23BE">
              <w:rPr>
                <w:rStyle w:val="af1"/>
                <w:rFonts w:ascii="Times New Roman" w:eastAsia="Times New Roman" w:hAnsi="Times New Roman" w:cs="Times New Roman"/>
                <w:noProof/>
                <w:sz w:val="28"/>
                <w:szCs w:val="28"/>
              </w:rPr>
              <w:t>НОВИЗНА ОПЫТА</w:t>
            </w:r>
            <w:r w:rsidR="00AD23BE" w:rsidRPr="00AD23BE">
              <w:rPr>
                <w:rFonts w:ascii="Times New Roman" w:hAnsi="Times New Roman" w:cs="Times New Roman"/>
                <w:noProof/>
                <w:webHidden/>
                <w:sz w:val="28"/>
                <w:szCs w:val="28"/>
              </w:rPr>
              <w:tab/>
            </w:r>
            <w:r w:rsidRPr="00AD23BE">
              <w:rPr>
                <w:rFonts w:ascii="Times New Roman" w:hAnsi="Times New Roman" w:cs="Times New Roman"/>
                <w:noProof/>
                <w:webHidden/>
                <w:sz w:val="28"/>
                <w:szCs w:val="28"/>
              </w:rPr>
              <w:fldChar w:fldCharType="begin"/>
            </w:r>
            <w:r w:rsidR="00AD23BE" w:rsidRPr="00AD23BE">
              <w:rPr>
                <w:rFonts w:ascii="Times New Roman" w:hAnsi="Times New Roman" w:cs="Times New Roman"/>
                <w:noProof/>
                <w:webHidden/>
                <w:sz w:val="28"/>
                <w:szCs w:val="28"/>
              </w:rPr>
              <w:instrText xml:space="preserve"> PAGEREF _Toc506409305 \h </w:instrText>
            </w:r>
            <w:r w:rsidRPr="00AD23BE">
              <w:rPr>
                <w:rFonts w:ascii="Times New Roman" w:hAnsi="Times New Roman" w:cs="Times New Roman"/>
                <w:noProof/>
                <w:webHidden/>
                <w:sz w:val="28"/>
                <w:szCs w:val="28"/>
              </w:rPr>
            </w:r>
            <w:r w:rsidRPr="00AD23BE">
              <w:rPr>
                <w:rFonts w:ascii="Times New Roman" w:hAnsi="Times New Roman" w:cs="Times New Roman"/>
                <w:noProof/>
                <w:webHidden/>
                <w:sz w:val="28"/>
                <w:szCs w:val="28"/>
              </w:rPr>
              <w:fldChar w:fldCharType="separate"/>
            </w:r>
            <w:r w:rsidR="00565225">
              <w:rPr>
                <w:rFonts w:ascii="Times New Roman" w:hAnsi="Times New Roman" w:cs="Times New Roman"/>
                <w:noProof/>
                <w:webHidden/>
                <w:sz w:val="28"/>
                <w:szCs w:val="28"/>
              </w:rPr>
              <w:t>9</w:t>
            </w:r>
            <w:r w:rsidRPr="00AD23BE">
              <w:rPr>
                <w:rFonts w:ascii="Times New Roman" w:hAnsi="Times New Roman" w:cs="Times New Roman"/>
                <w:noProof/>
                <w:webHidden/>
                <w:sz w:val="28"/>
                <w:szCs w:val="28"/>
              </w:rPr>
              <w:fldChar w:fldCharType="end"/>
            </w:r>
          </w:hyperlink>
        </w:p>
        <w:p w:rsidR="00AD23BE" w:rsidRPr="00AD23BE" w:rsidRDefault="00B82C56">
          <w:pPr>
            <w:pStyle w:val="12"/>
            <w:tabs>
              <w:tab w:val="right" w:leader="dot" w:pos="9345"/>
            </w:tabs>
            <w:rPr>
              <w:rFonts w:ascii="Times New Roman" w:hAnsi="Times New Roman" w:cs="Times New Roman"/>
              <w:noProof/>
              <w:sz w:val="28"/>
              <w:szCs w:val="28"/>
            </w:rPr>
          </w:pPr>
          <w:hyperlink w:anchor="_Toc506409307" w:history="1">
            <w:r w:rsidR="00AD23BE" w:rsidRPr="00AD23BE">
              <w:rPr>
                <w:rStyle w:val="af1"/>
                <w:rFonts w:ascii="Times New Roman" w:eastAsia="Times New Roman" w:hAnsi="Times New Roman" w:cs="Times New Roman"/>
                <w:noProof/>
                <w:sz w:val="28"/>
                <w:szCs w:val="28"/>
              </w:rPr>
              <w:t>ТЕХНОЛОГИЯ ОПЫТА</w:t>
            </w:r>
            <w:r w:rsidR="00AD23BE" w:rsidRPr="00AD23BE">
              <w:rPr>
                <w:rFonts w:ascii="Times New Roman" w:hAnsi="Times New Roman" w:cs="Times New Roman"/>
                <w:noProof/>
                <w:webHidden/>
                <w:sz w:val="28"/>
                <w:szCs w:val="28"/>
              </w:rPr>
              <w:tab/>
            </w:r>
            <w:r w:rsidRPr="00AD23BE">
              <w:rPr>
                <w:rFonts w:ascii="Times New Roman" w:hAnsi="Times New Roman" w:cs="Times New Roman"/>
                <w:noProof/>
                <w:webHidden/>
                <w:sz w:val="28"/>
                <w:szCs w:val="28"/>
              </w:rPr>
              <w:fldChar w:fldCharType="begin"/>
            </w:r>
            <w:r w:rsidR="00AD23BE" w:rsidRPr="00AD23BE">
              <w:rPr>
                <w:rFonts w:ascii="Times New Roman" w:hAnsi="Times New Roman" w:cs="Times New Roman"/>
                <w:noProof/>
                <w:webHidden/>
                <w:sz w:val="28"/>
                <w:szCs w:val="28"/>
              </w:rPr>
              <w:instrText xml:space="preserve"> PAGEREF _Toc506409307 \h </w:instrText>
            </w:r>
            <w:r w:rsidRPr="00AD23BE">
              <w:rPr>
                <w:rFonts w:ascii="Times New Roman" w:hAnsi="Times New Roman" w:cs="Times New Roman"/>
                <w:noProof/>
                <w:webHidden/>
                <w:sz w:val="28"/>
                <w:szCs w:val="28"/>
              </w:rPr>
            </w:r>
            <w:r w:rsidRPr="00AD23BE">
              <w:rPr>
                <w:rFonts w:ascii="Times New Roman" w:hAnsi="Times New Roman" w:cs="Times New Roman"/>
                <w:noProof/>
                <w:webHidden/>
                <w:sz w:val="28"/>
                <w:szCs w:val="28"/>
              </w:rPr>
              <w:fldChar w:fldCharType="separate"/>
            </w:r>
            <w:r w:rsidR="00565225">
              <w:rPr>
                <w:rFonts w:ascii="Times New Roman" w:hAnsi="Times New Roman" w:cs="Times New Roman"/>
                <w:noProof/>
                <w:webHidden/>
                <w:sz w:val="28"/>
                <w:szCs w:val="28"/>
              </w:rPr>
              <w:t>10</w:t>
            </w:r>
            <w:r w:rsidRPr="00AD23BE">
              <w:rPr>
                <w:rFonts w:ascii="Times New Roman" w:hAnsi="Times New Roman" w:cs="Times New Roman"/>
                <w:noProof/>
                <w:webHidden/>
                <w:sz w:val="28"/>
                <w:szCs w:val="28"/>
              </w:rPr>
              <w:fldChar w:fldCharType="end"/>
            </w:r>
          </w:hyperlink>
        </w:p>
        <w:p w:rsidR="00AD23BE" w:rsidRPr="00AD23BE" w:rsidRDefault="00B82C56">
          <w:pPr>
            <w:pStyle w:val="12"/>
            <w:tabs>
              <w:tab w:val="right" w:leader="dot" w:pos="9345"/>
            </w:tabs>
            <w:rPr>
              <w:rFonts w:ascii="Times New Roman" w:hAnsi="Times New Roman" w:cs="Times New Roman"/>
              <w:noProof/>
              <w:sz w:val="28"/>
              <w:szCs w:val="28"/>
            </w:rPr>
          </w:pPr>
          <w:hyperlink w:anchor="_Toc506409308" w:history="1">
            <w:r w:rsidR="00AD23BE" w:rsidRPr="00AD23BE">
              <w:rPr>
                <w:rStyle w:val="af1"/>
                <w:rFonts w:ascii="Times New Roman" w:eastAsia="Times New Roman" w:hAnsi="Times New Roman" w:cs="Times New Roman"/>
                <w:noProof/>
                <w:sz w:val="28"/>
                <w:szCs w:val="28"/>
              </w:rPr>
              <w:t>РЕЗУЛЬТАТИВНОСТЬ ОПЫТА</w:t>
            </w:r>
            <w:r w:rsidR="00AD23BE" w:rsidRPr="00AD23BE">
              <w:rPr>
                <w:rFonts w:ascii="Times New Roman" w:hAnsi="Times New Roman" w:cs="Times New Roman"/>
                <w:noProof/>
                <w:webHidden/>
                <w:sz w:val="28"/>
                <w:szCs w:val="28"/>
              </w:rPr>
              <w:tab/>
            </w:r>
            <w:r w:rsidRPr="00AD23BE">
              <w:rPr>
                <w:rFonts w:ascii="Times New Roman" w:hAnsi="Times New Roman" w:cs="Times New Roman"/>
                <w:noProof/>
                <w:webHidden/>
                <w:sz w:val="28"/>
                <w:szCs w:val="28"/>
              </w:rPr>
              <w:fldChar w:fldCharType="begin"/>
            </w:r>
            <w:r w:rsidR="00AD23BE" w:rsidRPr="00AD23BE">
              <w:rPr>
                <w:rFonts w:ascii="Times New Roman" w:hAnsi="Times New Roman" w:cs="Times New Roman"/>
                <w:noProof/>
                <w:webHidden/>
                <w:sz w:val="28"/>
                <w:szCs w:val="28"/>
              </w:rPr>
              <w:instrText xml:space="preserve"> PAGEREF _Toc506409308 \h </w:instrText>
            </w:r>
            <w:r w:rsidRPr="00AD23BE">
              <w:rPr>
                <w:rFonts w:ascii="Times New Roman" w:hAnsi="Times New Roman" w:cs="Times New Roman"/>
                <w:noProof/>
                <w:webHidden/>
                <w:sz w:val="28"/>
                <w:szCs w:val="28"/>
              </w:rPr>
            </w:r>
            <w:r w:rsidRPr="00AD23BE">
              <w:rPr>
                <w:rFonts w:ascii="Times New Roman" w:hAnsi="Times New Roman" w:cs="Times New Roman"/>
                <w:noProof/>
                <w:webHidden/>
                <w:sz w:val="28"/>
                <w:szCs w:val="28"/>
              </w:rPr>
              <w:fldChar w:fldCharType="separate"/>
            </w:r>
            <w:r w:rsidR="00565225">
              <w:rPr>
                <w:rFonts w:ascii="Times New Roman" w:hAnsi="Times New Roman" w:cs="Times New Roman"/>
                <w:noProof/>
                <w:webHidden/>
                <w:sz w:val="28"/>
                <w:szCs w:val="28"/>
              </w:rPr>
              <w:t>23</w:t>
            </w:r>
            <w:r w:rsidRPr="00AD23BE">
              <w:rPr>
                <w:rFonts w:ascii="Times New Roman" w:hAnsi="Times New Roman" w:cs="Times New Roman"/>
                <w:noProof/>
                <w:webHidden/>
                <w:sz w:val="28"/>
                <w:szCs w:val="28"/>
              </w:rPr>
              <w:fldChar w:fldCharType="end"/>
            </w:r>
          </w:hyperlink>
        </w:p>
        <w:p w:rsidR="00AD23BE" w:rsidRPr="00AD23BE" w:rsidRDefault="00B82C56">
          <w:pPr>
            <w:pStyle w:val="12"/>
            <w:tabs>
              <w:tab w:val="right" w:leader="dot" w:pos="9345"/>
            </w:tabs>
            <w:rPr>
              <w:rFonts w:ascii="Times New Roman" w:hAnsi="Times New Roman" w:cs="Times New Roman"/>
              <w:noProof/>
              <w:sz w:val="28"/>
              <w:szCs w:val="28"/>
            </w:rPr>
          </w:pPr>
          <w:hyperlink w:anchor="_Toc506409310" w:history="1">
            <w:r w:rsidR="00AD23BE" w:rsidRPr="00AD23BE">
              <w:rPr>
                <w:rStyle w:val="af1"/>
                <w:rFonts w:ascii="Times New Roman" w:eastAsia="Times New Roman" w:hAnsi="Times New Roman" w:cs="Times New Roman"/>
                <w:noProof/>
                <w:sz w:val="28"/>
                <w:szCs w:val="28"/>
              </w:rPr>
              <w:t>АДРЕСНАЯ НАПРАВЛЕННОСТЬ ОПЫТА</w:t>
            </w:r>
            <w:r w:rsidR="00AD23BE" w:rsidRPr="00AD23BE">
              <w:rPr>
                <w:rFonts w:ascii="Times New Roman" w:hAnsi="Times New Roman" w:cs="Times New Roman"/>
                <w:noProof/>
                <w:webHidden/>
                <w:sz w:val="28"/>
                <w:szCs w:val="28"/>
              </w:rPr>
              <w:tab/>
            </w:r>
            <w:r w:rsidRPr="00AD23BE">
              <w:rPr>
                <w:rFonts w:ascii="Times New Roman" w:hAnsi="Times New Roman" w:cs="Times New Roman"/>
                <w:noProof/>
                <w:webHidden/>
                <w:sz w:val="28"/>
                <w:szCs w:val="28"/>
              </w:rPr>
              <w:fldChar w:fldCharType="begin"/>
            </w:r>
            <w:r w:rsidR="00AD23BE" w:rsidRPr="00AD23BE">
              <w:rPr>
                <w:rFonts w:ascii="Times New Roman" w:hAnsi="Times New Roman" w:cs="Times New Roman"/>
                <w:noProof/>
                <w:webHidden/>
                <w:sz w:val="28"/>
                <w:szCs w:val="28"/>
              </w:rPr>
              <w:instrText xml:space="preserve"> PAGEREF _Toc506409310 \h </w:instrText>
            </w:r>
            <w:r w:rsidRPr="00AD23BE">
              <w:rPr>
                <w:rFonts w:ascii="Times New Roman" w:hAnsi="Times New Roman" w:cs="Times New Roman"/>
                <w:noProof/>
                <w:webHidden/>
                <w:sz w:val="28"/>
                <w:szCs w:val="28"/>
              </w:rPr>
            </w:r>
            <w:r w:rsidRPr="00AD23BE">
              <w:rPr>
                <w:rFonts w:ascii="Times New Roman" w:hAnsi="Times New Roman" w:cs="Times New Roman"/>
                <w:noProof/>
                <w:webHidden/>
                <w:sz w:val="28"/>
                <w:szCs w:val="28"/>
              </w:rPr>
              <w:fldChar w:fldCharType="separate"/>
            </w:r>
            <w:r w:rsidR="00565225">
              <w:rPr>
                <w:rFonts w:ascii="Times New Roman" w:hAnsi="Times New Roman" w:cs="Times New Roman"/>
                <w:noProof/>
                <w:webHidden/>
                <w:sz w:val="28"/>
                <w:szCs w:val="28"/>
              </w:rPr>
              <w:t>34</w:t>
            </w:r>
            <w:r w:rsidRPr="00AD23BE">
              <w:rPr>
                <w:rFonts w:ascii="Times New Roman" w:hAnsi="Times New Roman" w:cs="Times New Roman"/>
                <w:noProof/>
                <w:webHidden/>
                <w:sz w:val="28"/>
                <w:szCs w:val="28"/>
              </w:rPr>
              <w:fldChar w:fldCharType="end"/>
            </w:r>
          </w:hyperlink>
        </w:p>
        <w:p w:rsidR="00AD23BE" w:rsidRPr="00AD23BE" w:rsidRDefault="00B82C56" w:rsidP="00AD23BE">
          <w:pPr>
            <w:pStyle w:val="24"/>
            <w:tabs>
              <w:tab w:val="right" w:leader="dot" w:pos="9345"/>
            </w:tabs>
            <w:ind w:left="0"/>
            <w:rPr>
              <w:rFonts w:ascii="Times New Roman" w:hAnsi="Times New Roman" w:cs="Times New Roman"/>
              <w:noProof/>
              <w:sz w:val="28"/>
              <w:szCs w:val="28"/>
            </w:rPr>
          </w:pPr>
          <w:hyperlink w:anchor="_Toc506409311" w:history="1">
            <w:r w:rsidR="00AD23BE" w:rsidRPr="00AD23BE">
              <w:rPr>
                <w:rStyle w:val="af1"/>
                <w:rFonts w:ascii="Times New Roman" w:eastAsia="Times New Roman" w:hAnsi="Times New Roman" w:cs="Times New Roman"/>
                <w:noProof/>
                <w:sz w:val="28"/>
                <w:szCs w:val="28"/>
              </w:rPr>
              <w:t>СПИСОК ЛИТЕРАТУРЫ</w:t>
            </w:r>
            <w:r w:rsidR="00AD23BE" w:rsidRPr="00AD23BE">
              <w:rPr>
                <w:rFonts w:ascii="Times New Roman" w:hAnsi="Times New Roman" w:cs="Times New Roman"/>
                <w:noProof/>
                <w:webHidden/>
                <w:sz w:val="28"/>
                <w:szCs w:val="28"/>
              </w:rPr>
              <w:tab/>
            </w:r>
            <w:r w:rsidRPr="00AD23BE">
              <w:rPr>
                <w:rFonts w:ascii="Times New Roman" w:hAnsi="Times New Roman" w:cs="Times New Roman"/>
                <w:noProof/>
                <w:webHidden/>
                <w:sz w:val="28"/>
                <w:szCs w:val="28"/>
              </w:rPr>
              <w:fldChar w:fldCharType="begin"/>
            </w:r>
            <w:r w:rsidR="00AD23BE" w:rsidRPr="00AD23BE">
              <w:rPr>
                <w:rFonts w:ascii="Times New Roman" w:hAnsi="Times New Roman" w:cs="Times New Roman"/>
                <w:noProof/>
                <w:webHidden/>
                <w:sz w:val="28"/>
                <w:szCs w:val="28"/>
              </w:rPr>
              <w:instrText xml:space="preserve"> PAGEREF _Toc506409311 \h </w:instrText>
            </w:r>
            <w:r w:rsidRPr="00AD23BE">
              <w:rPr>
                <w:rFonts w:ascii="Times New Roman" w:hAnsi="Times New Roman" w:cs="Times New Roman"/>
                <w:noProof/>
                <w:webHidden/>
                <w:sz w:val="28"/>
                <w:szCs w:val="28"/>
              </w:rPr>
            </w:r>
            <w:r w:rsidRPr="00AD23BE">
              <w:rPr>
                <w:rFonts w:ascii="Times New Roman" w:hAnsi="Times New Roman" w:cs="Times New Roman"/>
                <w:noProof/>
                <w:webHidden/>
                <w:sz w:val="28"/>
                <w:szCs w:val="28"/>
              </w:rPr>
              <w:fldChar w:fldCharType="separate"/>
            </w:r>
            <w:r w:rsidR="00565225">
              <w:rPr>
                <w:rFonts w:ascii="Times New Roman" w:hAnsi="Times New Roman" w:cs="Times New Roman"/>
                <w:noProof/>
                <w:webHidden/>
                <w:sz w:val="28"/>
                <w:szCs w:val="28"/>
              </w:rPr>
              <w:t>35</w:t>
            </w:r>
            <w:r w:rsidRPr="00AD23BE">
              <w:rPr>
                <w:rFonts w:ascii="Times New Roman" w:hAnsi="Times New Roman" w:cs="Times New Roman"/>
                <w:noProof/>
                <w:webHidden/>
                <w:sz w:val="28"/>
                <w:szCs w:val="28"/>
              </w:rPr>
              <w:fldChar w:fldCharType="end"/>
            </w:r>
          </w:hyperlink>
        </w:p>
        <w:p w:rsidR="00AD23BE" w:rsidRDefault="00B82C56">
          <w:pPr>
            <w:pStyle w:val="12"/>
            <w:tabs>
              <w:tab w:val="right" w:leader="dot" w:pos="9345"/>
            </w:tabs>
            <w:rPr>
              <w:noProof/>
            </w:rPr>
          </w:pPr>
          <w:hyperlink w:anchor="_Toc506409312" w:history="1">
            <w:r w:rsidR="00AD23BE" w:rsidRPr="00AD23BE">
              <w:rPr>
                <w:rStyle w:val="af1"/>
                <w:rFonts w:ascii="Times New Roman" w:eastAsia="Times New Roman" w:hAnsi="Times New Roman" w:cs="Times New Roman"/>
                <w:noProof/>
                <w:sz w:val="28"/>
                <w:szCs w:val="28"/>
              </w:rPr>
              <w:t>ПРИЛОЖЕНИЯ</w:t>
            </w:r>
            <w:r w:rsidR="00AD23BE" w:rsidRPr="00AD23BE">
              <w:rPr>
                <w:rFonts w:ascii="Times New Roman" w:hAnsi="Times New Roman" w:cs="Times New Roman"/>
                <w:noProof/>
                <w:webHidden/>
                <w:sz w:val="28"/>
                <w:szCs w:val="28"/>
              </w:rPr>
              <w:tab/>
            </w:r>
            <w:r w:rsidRPr="00AD23BE">
              <w:rPr>
                <w:rFonts w:ascii="Times New Roman" w:hAnsi="Times New Roman" w:cs="Times New Roman"/>
                <w:noProof/>
                <w:webHidden/>
                <w:sz w:val="28"/>
                <w:szCs w:val="28"/>
              </w:rPr>
              <w:fldChar w:fldCharType="begin"/>
            </w:r>
            <w:r w:rsidR="00AD23BE" w:rsidRPr="00AD23BE">
              <w:rPr>
                <w:rFonts w:ascii="Times New Roman" w:hAnsi="Times New Roman" w:cs="Times New Roman"/>
                <w:noProof/>
                <w:webHidden/>
                <w:sz w:val="28"/>
                <w:szCs w:val="28"/>
              </w:rPr>
              <w:instrText xml:space="preserve"> PAGEREF _Toc506409312 \h </w:instrText>
            </w:r>
            <w:r w:rsidRPr="00AD23BE">
              <w:rPr>
                <w:rFonts w:ascii="Times New Roman" w:hAnsi="Times New Roman" w:cs="Times New Roman"/>
                <w:noProof/>
                <w:webHidden/>
                <w:sz w:val="28"/>
                <w:szCs w:val="28"/>
              </w:rPr>
            </w:r>
            <w:r w:rsidRPr="00AD23BE">
              <w:rPr>
                <w:rFonts w:ascii="Times New Roman" w:hAnsi="Times New Roman" w:cs="Times New Roman"/>
                <w:noProof/>
                <w:webHidden/>
                <w:sz w:val="28"/>
                <w:szCs w:val="28"/>
              </w:rPr>
              <w:fldChar w:fldCharType="separate"/>
            </w:r>
            <w:r w:rsidR="00565225">
              <w:rPr>
                <w:rFonts w:ascii="Times New Roman" w:hAnsi="Times New Roman" w:cs="Times New Roman"/>
                <w:noProof/>
                <w:webHidden/>
                <w:sz w:val="28"/>
                <w:szCs w:val="28"/>
              </w:rPr>
              <w:t>39</w:t>
            </w:r>
            <w:r w:rsidRPr="00AD23BE">
              <w:rPr>
                <w:rFonts w:ascii="Times New Roman" w:hAnsi="Times New Roman" w:cs="Times New Roman"/>
                <w:noProof/>
                <w:webHidden/>
                <w:sz w:val="28"/>
                <w:szCs w:val="28"/>
              </w:rPr>
              <w:fldChar w:fldCharType="end"/>
            </w:r>
          </w:hyperlink>
        </w:p>
        <w:p w:rsidR="00AD23BE" w:rsidRDefault="00B82C56">
          <w:r>
            <w:rPr>
              <w:b/>
              <w:bCs/>
            </w:rPr>
            <w:fldChar w:fldCharType="end"/>
          </w:r>
        </w:p>
      </w:sdtContent>
    </w:sdt>
    <w:p w:rsidR="005F1E94" w:rsidRPr="00115951" w:rsidRDefault="005F1E94" w:rsidP="005F1E94">
      <w:pPr>
        <w:tabs>
          <w:tab w:val="left" w:pos="6779"/>
        </w:tabs>
        <w:spacing w:line="360" w:lineRule="auto"/>
        <w:ind w:right="-1"/>
        <w:rPr>
          <w:rFonts w:ascii="Times New Roman" w:eastAsia="Calibri" w:hAnsi="Times New Roman" w:cs="Times New Roman"/>
          <w:sz w:val="28"/>
          <w:szCs w:val="28"/>
        </w:rPr>
      </w:pPr>
    </w:p>
    <w:p w:rsidR="005F1E94" w:rsidRPr="00115951" w:rsidRDefault="005F1E94" w:rsidP="005F1E94">
      <w:pPr>
        <w:spacing w:after="0" w:line="360" w:lineRule="auto"/>
        <w:ind w:firstLine="709"/>
        <w:jc w:val="right"/>
        <w:rPr>
          <w:rFonts w:ascii="Times New Roman" w:eastAsia="Times New Roman" w:hAnsi="Times New Roman" w:cs="Times New Roman"/>
          <w:b/>
          <w:i/>
          <w:sz w:val="28"/>
          <w:szCs w:val="28"/>
        </w:rPr>
      </w:pPr>
    </w:p>
    <w:p w:rsidR="005F1E94" w:rsidRDefault="005F1E94" w:rsidP="005F1E94">
      <w:pPr>
        <w:spacing w:after="0" w:line="360" w:lineRule="auto"/>
        <w:ind w:firstLine="709"/>
        <w:jc w:val="right"/>
        <w:rPr>
          <w:rFonts w:ascii="Times New Roman" w:eastAsia="Times New Roman" w:hAnsi="Times New Roman" w:cs="Times New Roman"/>
          <w:b/>
          <w:i/>
          <w:sz w:val="28"/>
          <w:szCs w:val="28"/>
        </w:rPr>
      </w:pPr>
    </w:p>
    <w:p w:rsidR="00AF285A" w:rsidRDefault="00AF285A" w:rsidP="005F1E94">
      <w:pPr>
        <w:spacing w:after="0" w:line="360" w:lineRule="auto"/>
        <w:ind w:firstLine="709"/>
        <w:jc w:val="right"/>
        <w:rPr>
          <w:rFonts w:ascii="Times New Roman" w:eastAsia="Times New Roman" w:hAnsi="Times New Roman" w:cs="Times New Roman"/>
          <w:b/>
          <w:i/>
          <w:sz w:val="28"/>
          <w:szCs w:val="28"/>
        </w:rPr>
      </w:pPr>
    </w:p>
    <w:p w:rsidR="00AF285A" w:rsidRPr="00AF285A" w:rsidRDefault="00D16BE3" w:rsidP="00AF285A">
      <w:pP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759616" behindDoc="0" locked="0" layoutInCell="1" allowOverlap="1">
            <wp:simplePos x="0" y="0"/>
            <wp:positionH relativeFrom="column">
              <wp:posOffset>1223158</wp:posOffset>
            </wp:positionH>
            <wp:positionV relativeFrom="paragraph">
              <wp:posOffset>16296</wp:posOffset>
            </wp:positionV>
            <wp:extent cx="2571750" cy="2286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1lmppmmzfet__10.jpg.jp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71750" cy="2286000"/>
                    </a:xfrm>
                    <a:prstGeom prst="rect">
                      <a:avLst/>
                    </a:prstGeom>
                  </pic:spPr>
                </pic:pic>
              </a:graphicData>
            </a:graphic>
          </wp:anchor>
        </w:drawing>
      </w:r>
    </w:p>
    <w:p w:rsidR="00AF285A" w:rsidRPr="00AF285A" w:rsidRDefault="00AF285A" w:rsidP="00AF285A">
      <w:pPr>
        <w:rPr>
          <w:rFonts w:ascii="Times New Roman" w:eastAsia="Times New Roman" w:hAnsi="Times New Roman" w:cs="Times New Roman"/>
          <w:sz w:val="28"/>
          <w:szCs w:val="28"/>
        </w:rPr>
      </w:pPr>
    </w:p>
    <w:p w:rsidR="00AF285A" w:rsidRPr="00AF285A" w:rsidRDefault="00AF285A" w:rsidP="00AF285A">
      <w:pPr>
        <w:rPr>
          <w:rFonts w:ascii="Times New Roman" w:eastAsia="Times New Roman" w:hAnsi="Times New Roman" w:cs="Times New Roman"/>
          <w:sz w:val="28"/>
          <w:szCs w:val="28"/>
        </w:rPr>
      </w:pPr>
    </w:p>
    <w:p w:rsidR="00AF285A" w:rsidRPr="00AF285A" w:rsidRDefault="00AF285A" w:rsidP="00AF285A">
      <w:pPr>
        <w:rPr>
          <w:rFonts w:ascii="Times New Roman" w:eastAsia="Times New Roman" w:hAnsi="Times New Roman" w:cs="Times New Roman"/>
          <w:sz w:val="28"/>
          <w:szCs w:val="28"/>
        </w:rPr>
      </w:pPr>
    </w:p>
    <w:p w:rsidR="00AF285A" w:rsidRDefault="00AF285A" w:rsidP="00AF285A">
      <w:pPr>
        <w:jc w:val="right"/>
        <w:rPr>
          <w:rFonts w:ascii="Times New Roman" w:eastAsia="Times New Roman" w:hAnsi="Times New Roman" w:cs="Times New Roman"/>
          <w:sz w:val="28"/>
          <w:szCs w:val="28"/>
        </w:rPr>
      </w:pPr>
    </w:p>
    <w:p w:rsidR="00AF285A" w:rsidRDefault="00AF285A" w:rsidP="00AF285A">
      <w:pPr>
        <w:rPr>
          <w:rFonts w:ascii="Times New Roman" w:eastAsia="Times New Roman" w:hAnsi="Times New Roman" w:cs="Times New Roman"/>
          <w:sz w:val="28"/>
          <w:szCs w:val="28"/>
        </w:rPr>
      </w:pPr>
    </w:p>
    <w:p w:rsidR="00845750" w:rsidRDefault="00845750" w:rsidP="005F1E94">
      <w:pPr>
        <w:spacing w:after="0" w:line="360" w:lineRule="auto"/>
        <w:ind w:firstLine="709"/>
        <w:jc w:val="right"/>
        <w:rPr>
          <w:rFonts w:ascii="Times New Roman" w:eastAsia="Times New Roman" w:hAnsi="Times New Roman" w:cs="Times New Roman"/>
          <w:b/>
          <w:i/>
          <w:sz w:val="28"/>
          <w:szCs w:val="28"/>
        </w:rPr>
      </w:pPr>
    </w:p>
    <w:p w:rsidR="00845750" w:rsidRDefault="00845750" w:rsidP="005F1E94">
      <w:pPr>
        <w:spacing w:after="0" w:line="360" w:lineRule="auto"/>
        <w:ind w:firstLine="709"/>
        <w:jc w:val="right"/>
        <w:rPr>
          <w:rFonts w:ascii="Times New Roman" w:eastAsia="Times New Roman" w:hAnsi="Times New Roman" w:cs="Times New Roman"/>
          <w:b/>
          <w:i/>
          <w:sz w:val="28"/>
          <w:szCs w:val="28"/>
        </w:rPr>
      </w:pPr>
    </w:p>
    <w:p w:rsidR="00845750" w:rsidRDefault="00845750" w:rsidP="005F1E94">
      <w:pPr>
        <w:spacing w:after="0" w:line="360" w:lineRule="auto"/>
        <w:ind w:firstLine="709"/>
        <w:jc w:val="right"/>
        <w:rPr>
          <w:rFonts w:ascii="Times New Roman" w:eastAsia="Times New Roman" w:hAnsi="Times New Roman" w:cs="Times New Roman"/>
          <w:b/>
          <w:i/>
          <w:sz w:val="28"/>
          <w:szCs w:val="28"/>
        </w:rPr>
      </w:pPr>
    </w:p>
    <w:p w:rsidR="00845750" w:rsidRDefault="00845750" w:rsidP="005F1E94">
      <w:pPr>
        <w:spacing w:after="0" w:line="360" w:lineRule="auto"/>
        <w:ind w:firstLine="709"/>
        <w:jc w:val="right"/>
        <w:rPr>
          <w:rFonts w:ascii="Times New Roman" w:eastAsia="Times New Roman" w:hAnsi="Times New Roman" w:cs="Times New Roman"/>
          <w:b/>
          <w:i/>
          <w:sz w:val="28"/>
          <w:szCs w:val="28"/>
        </w:rPr>
      </w:pPr>
    </w:p>
    <w:p w:rsidR="005F1E94" w:rsidRPr="00115951" w:rsidRDefault="005F1E94" w:rsidP="005F1E94">
      <w:pPr>
        <w:spacing w:after="0" w:line="360" w:lineRule="auto"/>
        <w:ind w:firstLine="709"/>
        <w:jc w:val="right"/>
        <w:rPr>
          <w:rFonts w:ascii="Times New Roman" w:eastAsia="Times New Roman" w:hAnsi="Times New Roman" w:cs="Times New Roman"/>
          <w:b/>
          <w:i/>
          <w:sz w:val="28"/>
          <w:szCs w:val="28"/>
        </w:rPr>
      </w:pPr>
      <w:r w:rsidRPr="00115951">
        <w:rPr>
          <w:rFonts w:ascii="Times New Roman" w:eastAsia="Times New Roman" w:hAnsi="Times New Roman" w:cs="Times New Roman"/>
          <w:b/>
          <w:i/>
          <w:sz w:val="28"/>
          <w:szCs w:val="28"/>
        </w:rPr>
        <w:t>«</w:t>
      </w:r>
      <w:r w:rsidR="004800A8" w:rsidRPr="00115951">
        <w:rPr>
          <w:rFonts w:ascii="Times New Roman" w:eastAsia="Times New Roman" w:hAnsi="Times New Roman" w:cs="Times New Roman"/>
          <w:b/>
          <w:i/>
          <w:sz w:val="28"/>
          <w:szCs w:val="28"/>
        </w:rPr>
        <w:t xml:space="preserve">Границы </w:t>
      </w:r>
      <w:r w:rsidR="004800A8">
        <w:rPr>
          <w:rFonts w:ascii="Times New Roman" w:eastAsia="Times New Roman" w:hAnsi="Times New Roman" w:cs="Times New Roman"/>
          <w:b/>
          <w:i/>
          <w:sz w:val="28"/>
          <w:szCs w:val="28"/>
        </w:rPr>
        <w:t>моего</w:t>
      </w:r>
      <w:r w:rsidRPr="00115951">
        <w:rPr>
          <w:rFonts w:ascii="Times New Roman" w:eastAsia="Times New Roman" w:hAnsi="Times New Roman" w:cs="Times New Roman"/>
          <w:b/>
          <w:i/>
          <w:sz w:val="28"/>
          <w:szCs w:val="28"/>
        </w:rPr>
        <w:t xml:space="preserve"> языка – это границы моего мира»</w:t>
      </w:r>
    </w:p>
    <w:p w:rsidR="005F1E94" w:rsidRPr="00115951" w:rsidRDefault="005F1E94" w:rsidP="005F1E94">
      <w:pPr>
        <w:spacing w:after="0" w:line="360" w:lineRule="auto"/>
        <w:ind w:firstLine="709"/>
        <w:jc w:val="right"/>
        <w:rPr>
          <w:rFonts w:ascii="Times New Roman" w:eastAsia="Times New Roman" w:hAnsi="Times New Roman" w:cs="Times New Roman"/>
          <w:b/>
          <w:i/>
          <w:color w:val="000000" w:themeColor="text1"/>
          <w:sz w:val="28"/>
          <w:szCs w:val="28"/>
        </w:rPr>
      </w:pPr>
      <w:r w:rsidRPr="00115951">
        <w:rPr>
          <w:rFonts w:ascii="Times New Roman" w:eastAsia="Times New Roman" w:hAnsi="Times New Roman" w:cs="Times New Roman"/>
          <w:i/>
          <w:color w:val="000000" w:themeColor="text1"/>
          <w:sz w:val="28"/>
          <w:szCs w:val="28"/>
        </w:rPr>
        <w:t>(Людвиг Витгенштейн, австрийский философ).</w:t>
      </w:r>
    </w:p>
    <w:p w:rsidR="005F1E94" w:rsidRPr="00FB0832" w:rsidRDefault="005F1E94" w:rsidP="005F1E94">
      <w:pPr>
        <w:pStyle w:val="1"/>
        <w:spacing w:before="360" w:after="120" w:line="240" w:lineRule="auto"/>
        <w:jc w:val="center"/>
        <w:rPr>
          <w:rFonts w:ascii="Times New Roman" w:eastAsia="Times New Roman" w:hAnsi="Times New Roman" w:cs="Times New Roman"/>
          <w:i/>
          <w:color w:val="2F5496" w:themeColor="accent5" w:themeShade="BF"/>
        </w:rPr>
      </w:pPr>
      <w:bookmarkStart w:id="0" w:name="_Toc506409299"/>
      <w:r w:rsidRPr="00FB0832">
        <w:rPr>
          <w:rFonts w:ascii="Times New Roman" w:eastAsia="Times New Roman" w:hAnsi="Times New Roman" w:cs="Times New Roman"/>
          <w:color w:val="2F5496" w:themeColor="accent5" w:themeShade="BF"/>
        </w:rPr>
        <w:t>УСЛОВИЯ ВОЗНИКНОВЕНИЯ ОПЫТА</w:t>
      </w:r>
      <w:bookmarkEnd w:id="0"/>
    </w:p>
    <w:p w:rsidR="005F1E94" w:rsidRPr="00115951" w:rsidRDefault="005F1E94" w:rsidP="005F1E94">
      <w:pPr>
        <w:spacing w:before="240" w:after="0" w:line="360" w:lineRule="auto"/>
        <w:ind w:firstLine="709"/>
        <w:jc w:val="both"/>
        <w:rPr>
          <w:rFonts w:ascii="Times New Roman" w:eastAsia="Times New Roman" w:hAnsi="Times New Roman" w:cs="Times New Roman"/>
          <w:color w:val="000000" w:themeColor="text1"/>
          <w:sz w:val="28"/>
          <w:szCs w:val="28"/>
        </w:rPr>
      </w:pPr>
      <w:r w:rsidRPr="00115951">
        <w:rPr>
          <w:rFonts w:ascii="Times New Roman" w:hAnsi="Times New Roman"/>
          <w:sz w:val="28"/>
          <w:szCs w:val="28"/>
        </w:rPr>
        <w:t xml:space="preserve"> Социальные изменения, происходящие в обществе, определяютосновные тенденции развития образования как социального института.Они ставят перед школой новые задачи: не только дать знания ученику, но и развить личность ребенка. Миссией образования и, в первую очередь, воспитания является формирование гражданской идентичности,т.е. воспитание чувства принадлежности к сообществу граждан российского государства на общекультурной основе, имеющей определенный личностный смысл</w:t>
      </w:r>
      <w:r w:rsidRPr="00115951">
        <w:rPr>
          <w:rFonts w:ascii="Times New Roman" w:hAnsi="Times New Roman" w:cs="Times New Roman"/>
          <w:color w:val="000000" w:themeColor="text1"/>
          <w:sz w:val="28"/>
          <w:szCs w:val="28"/>
          <w:vertAlign w:val="superscript"/>
        </w:rPr>
        <w:t>[32]</w:t>
      </w:r>
      <w:r w:rsidRPr="00115951">
        <w:rPr>
          <w:rFonts w:ascii="Times New Roman" w:hAnsi="Times New Roman"/>
          <w:sz w:val="28"/>
          <w:szCs w:val="28"/>
        </w:rPr>
        <w:t>.</w:t>
      </w:r>
    </w:p>
    <w:p w:rsidR="005F1E94" w:rsidRPr="00115951" w:rsidRDefault="005F1E94" w:rsidP="005F1E94">
      <w:pPr>
        <w:spacing w:after="0" w:line="360" w:lineRule="auto"/>
        <w:ind w:firstLine="708"/>
        <w:jc w:val="both"/>
        <w:rPr>
          <w:rFonts w:ascii="Times New Roman" w:hAnsi="Times New Roman" w:cs="Times New Roman"/>
          <w:sz w:val="28"/>
          <w:szCs w:val="28"/>
        </w:rPr>
      </w:pPr>
      <w:r w:rsidRPr="00115951">
        <w:rPr>
          <w:rFonts w:ascii="Times New Roman" w:hAnsi="Times New Roman" w:cs="Times New Roman"/>
          <w:sz w:val="28"/>
          <w:szCs w:val="28"/>
        </w:rPr>
        <w:t>Автор считает актуальным интеграцию духовно-нравственного игражданско-патриотического воспитания юного гражданина России, поэтому совершил попытку создания системы форм и методов, направленной на формирование гражданской идентичности на уроках английского языка.</w:t>
      </w:r>
    </w:p>
    <w:p w:rsidR="005F1E94" w:rsidRPr="00115951" w:rsidRDefault="005F1E94" w:rsidP="005F1E94">
      <w:pPr>
        <w:spacing w:after="0" w:line="360" w:lineRule="auto"/>
        <w:ind w:firstLine="709"/>
        <w:jc w:val="both"/>
        <w:rPr>
          <w:rFonts w:ascii="Times New Roman" w:eastAsia="Times New Roman" w:hAnsi="Times New Roman" w:cs="Times New Roman"/>
          <w:color w:val="000000"/>
          <w:sz w:val="28"/>
          <w:szCs w:val="28"/>
        </w:rPr>
      </w:pPr>
      <w:r w:rsidRPr="00115951">
        <w:rPr>
          <w:rFonts w:ascii="Times New Roman" w:eastAsia="Times New Roman" w:hAnsi="Times New Roman" w:cs="Times New Roman"/>
          <w:color w:val="000000"/>
          <w:sz w:val="28"/>
          <w:szCs w:val="28"/>
        </w:rPr>
        <w:t xml:space="preserve">Опыт работы по данной теме был реализован в Муниципальном общеобразовательном учреждении средняя общеобразовательная школа №1 г. Камешково. </w:t>
      </w:r>
    </w:p>
    <w:p w:rsidR="005F1E94" w:rsidRPr="00115951" w:rsidRDefault="005F1E94" w:rsidP="005F1E94">
      <w:pPr>
        <w:spacing w:after="0" w:line="360" w:lineRule="auto"/>
        <w:ind w:firstLine="709"/>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Особенностью МОУ СОШ № 1 г. Камешково является:</w:t>
      </w:r>
    </w:p>
    <w:p w:rsidR="005F1E94" w:rsidRPr="00115951" w:rsidRDefault="005F1E94" w:rsidP="00654A7B">
      <w:pPr>
        <w:numPr>
          <w:ilvl w:val="0"/>
          <w:numId w:val="10"/>
        </w:numPr>
        <w:spacing w:after="0" w:line="360" w:lineRule="auto"/>
        <w:ind w:left="426" w:hanging="426"/>
        <w:contextualSpacing/>
        <w:jc w:val="both"/>
        <w:rPr>
          <w:rFonts w:ascii="Times New Roman" w:eastAsia="Times New Roman" w:hAnsi="Times New Roman" w:cs="Times New Roman"/>
          <w:color w:val="000000"/>
          <w:sz w:val="28"/>
          <w:szCs w:val="28"/>
        </w:rPr>
      </w:pPr>
      <w:r w:rsidRPr="00115951">
        <w:rPr>
          <w:rFonts w:ascii="Times New Roman" w:eastAsia="Times New Roman" w:hAnsi="Times New Roman" w:cs="Times New Roman"/>
          <w:color w:val="000000" w:themeColor="text1"/>
          <w:sz w:val="28"/>
          <w:szCs w:val="28"/>
        </w:rPr>
        <w:t>наличие классов ФГОС ООО, (в том числе восьмого пилотного класса в рамках региональной площадки по апробации ФГОС ООО), в которых иноязычноеобразование нацелено на формирование гражданской идентичности, воспитание качеств гражданина, патриота, развитие национального самосознания, стремления к взаимопониманию и толерантному отношению к проявлениям другой культуры, а также лучшее осознание своей собственной культуры;</w:t>
      </w:r>
    </w:p>
    <w:p w:rsidR="005F1E94" w:rsidRPr="00115951" w:rsidRDefault="005F1E94" w:rsidP="00654A7B">
      <w:pPr>
        <w:numPr>
          <w:ilvl w:val="0"/>
          <w:numId w:val="10"/>
        </w:numPr>
        <w:spacing w:line="360" w:lineRule="auto"/>
        <w:ind w:left="426" w:hanging="426"/>
        <w:contextualSpacing/>
        <w:jc w:val="both"/>
        <w:rPr>
          <w:rFonts w:ascii="Times New Roman" w:eastAsia="Times New Roman" w:hAnsi="Times New Roman" w:cs="Times New Roman"/>
          <w:color w:val="000000"/>
          <w:sz w:val="28"/>
          <w:szCs w:val="28"/>
        </w:rPr>
      </w:pPr>
      <w:r w:rsidRPr="00115951">
        <w:rPr>
          <w:rFonts w:ascii="Times New Roman" w:eastAsia="Times New Roman" w:hAnsi="Times New Roman" w:cs="Times New Roman"/>
          <w:color w:val="000000"/>
          <w:sz w:val="28"/>
          <w:szCs w:val="28"/>
        </w:rPr>
        <w:lastRenderedPageBreak/>
        <w:t>наличие старшего звена, в котором учащиеся готовятся к поступлению в высшие учебные заведения, где они продолжат изучение английского языка;</w:t>
      </w:r>
    </w:p>
    <w:p w:rsidR="005F1E94" w:rsidRPr="00115951" w:rsidRDefault="005F1E94" w:rsidP="00654A7B">
      <w:pPr>
        <w:numPr>
          <w:ilvl w:val="0"/>
          <w:numId w:val="10"/>
        </w:numPr>
        <w:spacing w:before="240" w:after="0" w:line="360" w:lineRule="auto"/>
        <w:ind w:left="426" w:hanging="426"/>
        <w:contextualSpacing/>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 xml:space="preserve">наличие </w:t>
      </w:r>
      <w:r>
        <w:rPr>
          <w:rFonts w:ascii="Times New Roman" w:eastAsia="Times New Roman" w:hAnsi="Times New Roman" w:cs="Times New Roman"/>
          <w:color w:val="000000" w:themeColor="text1"/>
          <w:sz w:val="28"/>
          <w:szCs w:val="28"/>
        </w:rPr>
        <w:t>комплексной</w:t>
      </w:r>
      <w:r w:rsidRPr="00115951">
        <w:rPr>
          <w:rFonts w:ascii="Times New Roman" w:eastAsia="Times New Roman" w:hAnsi="Times New Roman" w:cs="Times New Roman"/>
          <w:color w:val="000000" w:themeColor="text1"/>
          <w:sz w:val="28"/>
          <w:szCs w:val="28"/>
        </w:rPr>
        <w:t xml:space="preserve"> воспитательной Программы развития и социализации обучающихся «Доброфлот», одним из направлений которой является формирование гражданской идентичности.</w:t>
      </w:r>
    </w:p>
    <w:p w:rsidR="005F1E94" w:rsidRPr="00115951" w:rsidRDefault="005F1E94" w:rsidP="005F1E94">
      <w:pPr>
        <w:spacing w:after="0" w:line="360" w:lineRule="auto"/>
        <w:ind w:firstLine="708"/>
        <w:jc w:val="both"/>
        <w:rPr>
          <w:rFonts w:ascii="Times New Roman" w:hAnsi="Times New Roman" w:cs="Times New Roman"/>
          <w:color w:val="000000" w:themeColor="text1"/>
          <w:sz w:val="28"/>
          <w:szCs w:val="28"/>
        </w:rPr>
      </w:pPr>
      <w:r w:rsidRPr="00115951">
        <w:rPr>
          <w:rFonts w:ascii="Times New Roman" w:hAnsi="Times New Roman" w:cs="Times New Roman"/>
          <w:sz w:val="28"/>
          <w:szCs w:val="28"/>
        </w:rPr>
        <w:t>Однако, ж</w:t>
      </w:r>
      <w:r w:rsidRPr="00115951">
        <w:rPr>
          <w:rFonts w:ascii="Times New Roman" w:hAnsi="Times New Roman" w:cs="Times New Roman"/>
          <w:color w:val="000000" w:themeColor="text1"/>
          <w:sz w:val="28"/>
          <w:szCs w:val="28"/>
        </w:rPr>
        <w:t xml:space="preserve">изнь в маленьком городе, в котором расположена школа, имеет особенности.Небольшое количество исторических и культурных объектов,низкий уровень </w:t>
      </w:r>
      <w:r w:rsidRPr="00115951">
        <w:rPr>
          <w:rFonts w:ascii="Times New Roman" w:hAnsi="Times New Roman" w:cs="Times New Roman"/>
          <w:color w:val="000000" w:themeColor="text1"/>
          <w:sz w:val="28"/>
          <w:szCs w:val="28"/>
          <w:shd w:val="clear" w:color="auto" w:fill="FFFFFF"/>
        </w:rPr>
        <w:t xml:space="preserve">духовной и гражданской культуры, а в некоторых случаях даже антигражданская позиция, связанная с демонстративным отчуждением от государства и предлагаемых государством норм (соблюдать Конституцию РФ, охранять природу и окружающую среду; платить установленные налоги и сборы; нести военную службу). В связи с этим существует необходимость формирования </w:t>
      </w:r>
      <w:r w:rsidRPr="00115951">
        <w:rPr>
          <w:rFonts w:ascii="Times New Roman" w:hAnsi="Times New Roman" w:cs="Times New Roman"/>
          <w:color w:val="000000" w:themeColor="text1"/>
          <w:sz w:val="28"/>
          <w:szCs w:val="28"/>
        </w:rPr>
        <w:t>активной жизненной позиции у подростков, проживающих в этом городе.</w:t>
      </w:r>
    </w:p>
    <w:p w:rsidR="005F1E94" w:rsidRDefault="005F1E94" w:rsidP="005F1E94">
      <w:pPr>
        <w:spacing w:after="0" w:line="360" w:lineRule="auto"/>
        <w:ind w:firstLine="708"/>
        <w:jc w:val="both"/>
        <w:rPr>
          <w:rFonts w:ascii="Times New Roman" w:eastAsia="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shd w:val="clear" w:color="auto" w:fill="FFFFFF"/>
        </w:rPr>
        <w:t xml:space="preserve">О любви к нашей стране можно много говорить, но слова и призывы не повысят уровень гражданской идентичности обучающихся ине решат проблему.Следовательно, перед педагогом встала задача </w:t>
      </w:r>
      <w:r w:rsidRPr="00115951">
        <w:rPr>
          <w:rFonts w:ascii="Times New Roman" w:eastAsia="Times New Roman" w:hAnsi="Times New Roman" w:cs="Times New Roman"/>
          <w:color w:val="000000" w:themeColor="text1"/>
          <w:sz w:val="28"/>
          <w:szCs w:val="28"/>
        </w:rPr>
        <w:t>создать специальные педагогические условия</w:t>
      </w:r>
      <w:r w:rsidRPr="00115951">
        <w:rPr>
          <w:rFonts w:ascii="Times New Roman" w:hAnsi="Times New Roman" w:cs="Times New Roman"/>
          <w:color w:val="000000" w:themeColor="text1"/>
          <w:sz w:val="28"/>
          <w:szCs w:val="28"/>
          <w:shd w:val="clear" w:color="auto" w:fill="FFFFFF"/>
        </w:rPr>
        <w:t xml:space="preserve"> работы с учениками, которые позволили бы им самим соприкоснуться с историей </w:t>
      </w:r>
      <w:r w:rsidRPr="005133A2">
        <w:rPr>
          <w:rFonts w:ascii="Times New Roman" w:hAnsi="Times New Roman" w:cs="Times New Roman"/>
          <w:sz w:val="28"/>
          <w:szCs w:val="28"/>
          <w:shd w:val="clear" w:color="auto" w:fill="FFFFFF"/>
        </w:rPr>
        <w:t xml:space="preserve">и культурой не только иноязычной культуры, но и родной, тем самым </w:t>
      </w:r>
      <w:r w:rsidRPr="00115951">
        <w:rPr>
          <w:rFonts w:ascii="Times New Roman" w:hAnsi="Times New Roman" w:cs="Times New Roman"/>
          <w:color w:val="000000" w:themeColor="text1"/>
          <w:sz w:val="28"/>
          <w:szCs w:val="28"/>
          <w:shd w:val="clear" w:color="auto" w:fill="FFFFFF"/>
        </w:rPr>
        <w:t>приобрести личный социальный опыт.</w:t>
      </w:r>
      <w:r w:rsidRPr="00115951">
        <w:rPr>
          <w:rFonts w:ascii="Times New Roman" w:eastAsia="Times New Roman" w:hAnsi="Times New Roman" w:cs="Times New Roman"/>
          <w:color w:val="000000" w:themeColor="text1"/>
          <w:sz w:val="28"/>
          <w:szCs w:val="28"/>
        </w:rPr>
        <w:t>Таким условием является использование технологии «диалог культур».</w:t>
      </w:r>
    </w:p>
    <w:p w:rsidR="005F1E94" w:rsidRPr="00115951" w:rsidRDefault="00D16BE3" w:rsidP="005F1E94">
      <w:pPr>
        <w:spacing w:after="0" w:line="360" w:lineRule="auto"/>
        <w:ind w:firstLine="708"/>
        <w:jc w:val="both"/>
        <w:rPr>
          <w:rFonts w:ascii="Times New Roman" w:hAnsi="Times New Roman" w:cs="Times New Roman"/>
          <w:color w:val="000000" w:themeColor="text1"/>
          <w:sz w:val="28"/>
          <w:szCs w:val="28"/>
        </w:rPr>
      </w:pPr>
      <w:r>
        <w:rPr>
          <w:rFonts w:ascii="Times New Roman" w:eastAsia="Times New Roman" w:hAnsi="Times New Roman" w:cs="Times New Roman"/>
          <w:noProof/>
          <w:color w:val="000000" w:themeColor="text1"/>
          <w:sz w:val="28"/>
          <w:szCs w:val="28"/>
        </w:rPr>
        <w:drawing>
          <wp:anchor distT="0" distB="0" distL="114300" distR="114300" simplePos="0" relativeHeight="251762688" behindDoc="0" locked="0" layoutInCell="1" allowOverlap="1">
            <wp:simplePos x="0" y="0"/>
            <wp:positionH relativeFrom="column">
              <wp:posOffset>938167</wp:posOffset>
            </wp:positionH>
            <wp:positionV relativeFrom="paragraph">
              <wp:posOffset>120889</wp:posOffset>
            </wp:positionV>
            <wp:extent cx="1072504" cy="136129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gos_znak.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72504" cy="1361296"/>
                    </a:xfrm>
                    <a:prstGeom prst="rect">
                      <a:avLst/>
                    </a:prstGeom>
                  </pic:spPr>
                </pic:pic>
              </a:graphicData>
            </a:graphic>
          </wp:anchor>
        </w:drawing>
      </w:r>
      <w:r>
        <w:rPr>
          <w:rFonts w:ascii="Times New Roman" w:eastAsia="Times New Roman" w:hAnsi="Times New Roman" w:cs="Times New Roman"/>
          <w:noProof/>
          <w:color w:val="2F5496" w:themeColor="accent5" w:themeShade="BF"/>
        </w:rPr>
        <w:drawing>
          <wp:anchor distT="0" distB="0" distL="114300" distR="114300" simplePos="0" relativeHeight="251761664" behindDoc="0" locked="0" layoutInCell="1" allowOverlap="1">
            <wp:simplePos x="0" y="0"/>
            <wp:positionH relativeFrom="page">
              <wp:align>center</wp:align>
            </wp:positionH>
            <wp:positionV relativeFrom="paragraph">
              <wp:posOffset>310515</wp:posOffset>
            </wp:positionV>
            <wp:extent cx="2305050" cy="1828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780_0.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05050" cy="1828800"/>
                    </a:xfrm>
                    <a:prstGeom prst="rect">
                      <a:avLst/>
                    </a:prstGeom>
                  </pic:spPr>
                </pic:pic>
              </a:graphicData>
            </a:graphic>
          </wp:anchor>
        </w:drawing>
      </w:r>
    </w:p>
    <w:p w:rsidR="005F1E94" w:rsidRDefault="00D16BE3" w:rsidP="005F1E94">
      <w:pPr>
        <w:pStyle w:val="1"/>
        <w:spacing w:before="360" w:after="120" w:line="240" w:lineRule="auto"/>
        <w:jc w:val="center"/>
        <w:rPr>
          <w:rFonts w:ascii="Times New Roman" w:eastAsia="Times New Roman" w:hAnsi="Times New Roman" w:cs="Times New Roman"/>
          <w:color w:val="2F5496" w:themeColor="accent5" w:themeShade="BF"/>
        </w:rPr>
      </w:pPr>
      <w:r>
        <w:rPr>
          <w:rFonts w:ascii="Times New Roman" w:eastAsia="Times New Roman" w:hAnsi="Times New Roman" w:cs="Times New Roman"/>
          <w:noProof/>
          <w:color w:val="2F5496" w:themeColor="accent5" w:themeShade="BF"/>
        </w:rPr>
        <w:drawing>
          <wp:anchor distT="0" distB="0" distL="114300" distR="114300" simplePos="0" relativeHeight="251760640" behindDoc="0" locked="0" layoutInCell="1" allowOverlap="1">
            <wp:simplePos x="0" y="0"/>
            <wp:positionH relativeFrom="column">
              <wp:posOffset>1407795</wp:posOffset>
            </wp:positionH>
            <wp:positionV relativeFrom="paragraph">
              <wp:posOffset>4302760</wp:posOffset>
            </wp:positionV>
            <wp:extent cx="3124200" cy="396494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gos_znak.jpg"/>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124200" cy="3964940"/>
                    </a:xfrm>
                    <a:prstGeom prst="rect">
                      <a:avLst/>
                    </a:prstGeom>
                  </pic:spPr>
                </pic:pic>
              </a:graphicData>
            </a:graphic>
          </wp:anchor>
        </w:drawing>
      </w:r>
    </w:p>
    <w:p w:rsidR="005F1E94" w:rsidRDefault="005F1E94" w:rsidP="005F1E94">
      <w:pPr>
        <w:pStyle w:val="1"/>
        <w:spacing w:before="360" w:after="120" w:line="240" w:lineRule="auto"/>
        <w:jc w:val="center"/>
        <w:rPr>
          <w:rFonts w:ascii="Times New Roman" w:eastAsia="Times New Roman" w:hAnsi="Times New Roman" w:cs="Times New Roman"/>
          <w:color w:val="2F5496" w:themeColor="accent5" w:themeShade="BF"/>
        </w:rPr>
      </w:pPr>
    </w:p>
    <w:p w:rsidR="005F1E94" w:rsidRDefault="005F1E94" w:rsidP="005F1E94">
      <w:pPr>
        <w:pStyle w:val="1"/>
        <w:spacing w:before="360" w:after="120" w:line="240" w:lineRule="auto"/>
        <w:jc w:val="center"/>
        <w:rPr>
          <w:rFonts w:ascii="Times New Roman" w:eastAsia="Times New Roman" w:hAnsi="Times New Roman" w:cs="Times New Roman"/>
          <w:color w:val="2F5496" w:themeColor="accent5" w:themeShade="BF"/>
        </w:rPr>
      </w:pPr>
    </w:p>
    <w:p w:rsidR="005F1E94" w:rsidRDefault="005F1E94" w:rsidP="005F1E94">
      <w:pPr>
        <w:pStyle w:val="1"/>
        <w:spacing w:before="360" w:after="120" w:line="240" w:lineRule="auto"/>
        <w:jc w:val="center"/>
        <w:rPr>
          <w:rFonts w:ascii="Times New Roman" w:eastAsia="Times New Roman" w:hAnsi="Times New Roman" w:cs="Times New Roman"/>
          <w:color w:val="2F5496" w:themeColor="accent5" w:themeShade="BF"/>
        </w:rPr>
        <w:sectPr w:rsidR="005F1E94" w:rsidSect="004800A8">
          <w:footerReference w:type="even" r:id="rId14"/>
          <w:footerReference w:type="default" r:id="rId15"/>
          <w:footerReference w:type="first" r:id="rId16"/>
          <w:pgSz w:w="11906" w:h="16838"/>
          <w:pgMar w:top="1134" w:right="850" w:bottom="1134" w:left="1701" w:header="708" w:footer="708" w:gutter="0"/>
          <w:pgNumType w:start="1"/>
          <w:cols w:space="708"/>
          <w:docGrid w:linePitch="360"/>
        </w:sectPr>
      </w:pPr>
    </w:p>
    <w:p w:rsidR="005F1E94" w:rsidRPr="00FB0832" w:rsidRDefault="005F1E94" w:rsidP="005F1E94">
      <w:pPr>
        <w:pStyle w:val="1"/>
        <w:spacing w:before="360" w:after="120" w:line="240" w:lineRule="auto"/>
        <w:jc w:val="center"/>
        <w:rPr>
          <w:rFonts w:ascii="Times New Roman" w:eastAsia="Times New Roman" w:hAnsi="Times New Roman" w:cs="Times New Roman"/>
          <w:color w:val="2F5496" w:themeColor="accent5" w:themeShade="BF"/>
        </w:rPr>
      </w:pPr>
      <w:bookmarkStart w:id="1" w:name="_Toc506409300"/>
      <w:r w:rsidRPr="00FB0832">
        <w:rPr>
          <w:rFonts w:ascii="Times New Roman" w:eastAsia="Times New Roman" w:hAnsi="Times New Roman" w:cs="Times New Roman"/>
          <w:color w:val="2F5496" w:themeColor="accent5" w:themeShade="BF"/>
        </w:rPr>
        <w:lastRenderedPageBreak/>
        <w:t>АКТУАЛЬНОСТЬ И ПЕРСПЕКТИВНОСТЬ ОПЫТА</w:t>
      </w:r>
      <w:bookmarkEnd w:id="1"/>
    </w:p>
    <w:p w:rsidR="005F1E94" w:rsidRPr="00115951" w:rsidRDefault="005F1E94" w:rsidP="005F1E94">
      <w:pPr>
        <w:autoSpaceDE w:val="0"/>
        <w:autoSpaceDN w:val="0"/>
        <w:adjustRightInd w:val="0"/>
        <w:spacing w:before="240" w:after="0" w:line="360" w:lineRule="auto"/>
        <w:ind w:firstLine="708"/>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 xml:space="preserve">Автор опыта опирается на следующие документы: </w:t>
      </w:r>
      <w:r w:rsidRPr="00115951">
        <w:rPr>
          <w:rFonts w:ascii="Times New Roman" w:hAnsi="Times New Roman" w:cs="Times New Roman"/>
          <w:color w:val="1A1A1A"/>
          <w:sz w:val="28"/>
          <w:szCs w:val="28"/>
        </w:rPr>
        <w:t>Стратегия национальной безопасности Российской Федерациина период до 2020 года, Основы государственной культурной политики,</w:t>
      </w:r>
      <w:r w:rsidRPr="00115951">
        <w:rPr>
          <w:rFonts w:ascii="Times New Roman" w:hAnsi="Times New Roman" w:cs="Times New Roman"/>
          <w:color w:val="000000" w:themeColor="text1"/>
          <w:sz w:val="28"/>
          <w:szCs w:val="28"/>
        </w:rPr>
        <w:t xml:space="preserve"> Стратегия развития воспитания в Российской Федерации до 2025 года, закон «Об образовании в Российской Федерации» от 29 декабря 2012 г. № 273-ФЗ, Федеральные государственные образовательные стандарты.</w:t>
      </w:r>
    </w:p>
    <w:p w:rsidR="005F1E94" w:rsidRPr="00115951" w:rsidRDefault="005F1E94" w:rsidP="005F1E94">
      <w:pPr>
        <w:spacing w:after="0" w:line="360" w:lineRule="auto"/>
        <w:ind w:firstLine="708"/>
        <w:jc w:val="both"/>
        <w:rPr>
          <w:rFonts w:ascii="Times New Roman" w:hAnsi="Times New Roman" w:cs="Times New Roman"/>
          <w:sz w:val="28"/>
          <w:szCs w:val="28"/>
        </w:rPr>
      </w:pPr>
      <w:r w:rsidRPr="00115951">
        <w:rPr>
          <w:rFonts w:ascii="Times New Roman" w:hAnsi="Times New Roman" w:cs="Times New Roman"/>
          <w:sz w:val="28"/>
          <w:szCs w:val="28"/>
        </w:rPr>
        <w:t>Для педагога гражданская идентичность определяется не только причастностью к прошлому, настоящему и будущему своей страны, любовью к родной земле, языку и культуре, но и уважением к другим народам, умением сотрудничать и вести конструктивный диалог с их представителями. Формирование гражданской идентичности достигается последовательно в процессе развития личности, ее духовно-нравственного и патриотического воспитания.</w:t>
      </w:r>
    </w:p>
    <w:p w:rsidR="005F1E94" w:rsidRDefault="005F1E94" w:rsidP="005F1E94">
      <w:pPr>
        <w:pStyle w:val="a4"/>
        <w:spacing w:line="360" w:lineRule="auto"/>
        <w:ind w:firstLine="851"/>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 xml:space="preserve">Среди учебных дисциплин предмет«Иностранный язык» имеет свою воспитательную специфику. Он </w:t>
      </w:r>
      <w:r w:rsidRPr="00115951">
        <w:rPr>
          <w:rFonts w:ascii="Times New Roman" w:hAnsi="Times New Roman" w:cs="Times New Roman"/>
          <w:sz w:val="28"/>
          <w:szCs w:val="28"/>
        </w:rPr>
        <w:t xml:space="preserve">в полной мере позволяет формировать те качества личности, которые диктует современныйобразовательный стандарт и </w:t>
      </w:r>
      <w:r w:rsidRPr="00115951">
        <w:rPr>
          <w:rFonts w:ascii="Times New Roman" w:hAnsi="Times New Roman" w:cs="Times New Roman"/>
          <w:color w:val="141414"/>
          <w:sz w:val="28"/>
          <w:szCs w:val="28"/>
        </w:rPr>
        <w:t xml:space="preserve">Стратегия развития воспитания в Российской Федерации до 2025 года. </w:t>
      </w:r>
      <w:r w:rsidRPr="00115951">
        <w:rPr>
          <w:rFonts w:ascii="Times New Roman" w:eastAsia="Times New Roman" w:hAnsi="Times New Roman" w:cs="Times New Roman"/>
          <w:sz w:val="28"/>
          <w:szCs w:val="28"/>
        </w:rPr>
        <w:t xml:space="preserve">Знания об </w:t>
      </w:r>
      <w:r w:rsidRPr="00C64279">
        <w:rPr>
          <w:rFonts w:ascii="Times New Roman" w:eastAsia="Times New Roman" w:hAnsi="Times New Roman" w:cs="Times New Roman"/>
          <w:color w:val="000000" w:themeColor="text1"/>
          <w:sz w:val="28"/>
          <w:szCs w:val="28"/>
        </w:rPr>
        <w:t>иноязычных странах</w:t>
      </w:r>
      <w:r w:rsidRPr="00115951">
        <w:rPr>
          <w:rFonts w:ascii="Times New Roman" w:eastAsia="Times New Roman" w:hAnsi="Times New Roman" w:cs="Times New Roman"/>
          <w:sz w:val="28"/>
          <w:szCs w:val="28"/>
        </w:rPr>
        <w:t xml:space="preserve"> рассматриваются сквозь призму знаний о родной культуре. При этом английский язык становится средством, с помощью которого обучающийся может рассказать миру о себе, своем городе и стране. </w:t>
      </w:r>
    </w:p>
    <w:p w:rsidR="005F1E94" w:rsidRDefault="005F1E94" w:rsidP="005F1E94">
      <w:pPr>
        <w:pStyle w:val="a4"/>
        <w:spacing w:line="360" w:lineRule="auto"/>
        <w:ind w:firstLine="851"/>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Следовательно, реализовать цель обучения иностранному языку возможно лишь в контексте диалога культур, как инструмента взаимообогащения народов, стран, континентов, как способа познания достижений национальной и общечеловеческой культуры и осмысления себя гражданином своей страны и членом мирового сообщества.</w:t>
      </w:r>
    </w:p>
    <w:p w:rsidR="005F1E94" w:rsidRPr="00115951" w:rsidRDefault="005F1E94" w:rsidP="005F1E94">
      <w:pPr>
        <w:spacing w:after="0" w:line="360" w:lineRule="auto"/>
        <w:ind w:firstLine="708"/>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 xml:space="preserve">В результате анализа существующей ситуации выявились </w:t>
      </w:r>
      <w:r w:rsidRPr="00115951">
        <w:rPr>
          <w:rFonts w:ascii="Times New Roman" w:eastAsia="Times New Roman" w:hAnsi="Times New Roman" w:cs="Times New Roman"/>
          <w:b/>
          <w:color w:val="000000" w:themeColor="text1"/>
          <w:sz w:val="28"/>
          <w:szCs w:val="28"/>
        </w:rPr>
        <w:t xml:space="preserve">противоречия </w:t>
      </w:r>
      <w:r w:rsidRPr="00115951">
        <w:rPr>
          <w:rFonts w:ascii="Times New Roman" w:eastAsia="Times New Roman" w:hAnsi="Times New Roman" w:cs="Times New Roman"/>
          <w:color w:val="000000" w:themeColor="text1"/>
          <w:sz w:val="28"/>
          <w:szCs w:val="28"/>
        </w:rPr>
        <w:t>между:</w:t>
      </w:r>
    </w:p>
    <w:tbl>
      <w:tblPr>
        <w:tblStyle w:val="11"/>
        <w:tblW w:w="9828" w:type="dxa"/>
        <w:tblLook w:val="04A0"/>
      </w:tblPr>
      <w:tblGrid>
        <w:gridCol w:w="356"/>
        <w:gridCol w:w="5281"/>
        <w:gridCol w:w="4191"/>
      </w:tblGrid>
      <w:tr w:rsidR="005F1E94" w:rsidRPr="005F1E94" w:rsidTr="00654A7B">
        <w:trPr>
          <w:trHeight w:val="1438"/>
        </w:trPr>
        <w:tc>
          <w:tcPr>
            <w:tcW w:w="356" w:type="dxa"/>
          </w:tcPr>
          <w:p w:rsidR="005F1E94" w:rsidRPr="005F1E94" w:rsidRDefault="005F1E94" w:rsidP="005F1E94">
            <w:pPr>
              <w:spacing w:after="0" w:line="360" w:lineRule="auto"/>
              <w:jc w:val="both"/>
              <w:rPr>
                <w:rFonts w:ascii="Times New Roman" w:eastAsia="Times New Roman" w:hAnsi="Times New Roman" w:cs="Times New Roman"/>
                <w:color w:val="000000" w:themeColor="text1"/>
                <w:sz w:val="28"/>
                <w:szCs w:val="28"/>
              </w:rPr>
            </w:pPr>
            <w:r w:rsidRPr="005F1E94">
              <w:rPr>
                <w:rFonts w:ascii="Times New Roman" w:eastAsia="Times New Roman" w:hAnsi="Times New Roman" w:cs="Times New Roman"/>
                <w:color w:val="000000" w:themeColor="text1"/>
                <w:sz w:val="28"/>
                <w:szCs w:val="28"/>
              </w:rPr>
              <w:lastRenderedPageBreak/>
              <w:t>1</w:t>
            </w:r>
          </w:p>
        </w:tc>
        <w:tc>
          <w:tcPr>
            <w:tcW w:w="5281" w:type="dxa"/>
          </w:tcPr>
          <w:p w:rsidR="005F1E94" w:rsidRPr="005F1E94" w:rsidRDefault="005F1E94" w:rsidP="005F1E94">
            <w:pPr>
              <w:spacing w:after="0" w:line="360" w:lineRule="auto"/>
              <w:jc w:val="center"/>
              <w:rPr>
                <w:rFonts w:ascii="Times New Roman" w:eastAsia="Times New Roman" w:hAnsi="Times New Roman" w:cs="Times New Roman"/>
                <w:color w:val="000000" w:themeColor="text1"/>
                <w:sz w:val="28"/>
                <w:szCs w:val="28"/>
              </w:rPr>
            </w:pPr>
            <w:r w:rsidRPr="005F1E94">
              <w:rPr>
                <w:rFonts w:ascii="Times New Roman" w:eastAsia="Times New Roman" w:hAnsi="Times New Roman" w:cs="Times New Roman"/>
                <w:color w:val="000000" w:themeColor="text1"/>
                <w:sz w:val="28"/>
                <w:szCs w:val="28"/>
              </w:rPr>
              <w:t>Потенциальными возможностями предмета английский язык, способствующего вхождению РФ в мировое сообщество, в осуществлении полиэтнокультурного воспитания  обучающихся, соответственно формированию РГИ</w:t>
            </w:r>
          </w:p>
        </w:tc>
        <w:tc>
          <w:tcPr>
            <w:tcW w:w="4191" w:type="dxa"/>
          </w:tcPr>
          <w:p w:rsidR="005F1E94" w:rsidRPr="005F1E94" w:rsidRDefault="005F1E94" w:rsidP="005F1E94">
            <w:pPr>
              <w:spacing w:after="0" w:line="360" w:lineRule="auto"/>
              <w:jc w:val="center"/>
              <w:rPr>
                <w:rFonts w:ascii="Times New Roman" w:eastAsia="Times New Roman" w:hAnsi="Times New Roman" w:cs="Times New Roman"/>
                <w:color w:val="000000" w:themeColor="text1"/>
                <w:sz w:val="28"/>
                <w:szCs w:val="28"/>
              </w:rPr>
            </w:pPr>
            <w:r w:rsidRPr="005F1E94">
              <w:rPr>
                <w:rFonts w:ascii="Times New Roman" w:eastAsia="Times New Roman" w:hAnsi="Times New Roman" w:cs="Times New Roman"/>
                <w:color w:val="000000" w:themeColor="text1"/>
                <w:sz w:val="28"/>
                <w:szCs w:val="28"/>
              </w:rPr>
              <w:t>Недостаточной разработанностью в современной научно-методической литературе педагогической технологии решения этой проблемы</w:t>
            </w:r>
          </w:p>
        </w:tc>
      </w:tr>
      <w:tr w:rsidR="005F1E94" w:rsidRPr="005F1E94" w:rsidTr="00654A7B">
        <w:trPr>
          <w:trHeight w:val="944"/>
        </w:trPr>
        <w:tc>
          <w:tcPr>
            <w:tcW w:w="356" w:type="dxa"/>
          </w:tcPr>
          <w:p w:rsidR="005F1E94" w:rsidRPr="005F1E94" w:rsidRDefault="005F1E94" w:rsidP="005F1E94">
            <w:pPr>
              <w:spacing w:after="0" w:line="360" w:lineRule="auto"/>
              <w:jc w:val="both"/>
              <w:rPr>
                <w:rFonts w:ascii="Times New Roman" w:eastAsia="Times New Roman" w:hAnsi="Times New Roman" w:cs="Times New Roman"/>
                <w:color w:val="000000" w:themeColor="text1"/>
                <w:sz w:val="28"/>
                <w:szCs w:val="28"/>
              </w:rPr>
            </w:pPr>
            <w:r w:rsidRPr="005F1E94">
              <w:rPr>
                <w:rFonts w:ascii="Times New Roman" w:eastAsia="Times New Roman" w:hAnsi="Times New Roman" w:cs="Times New Roman"/>
                <w:color w:val="000000" w:themeColor="text1"/>
                <w:sz w:val="28"/>
                <w:szCs w:val="28"/>
              </w:rPr>
              <w:t>2</w:t>
            </w:r>
          </w:p>
        </w:tc>
        <w:tc>
          <w:tcPr>
            <w:tcW w:w="5281" w:type="dxa"/>
          </w:tcPr>
          <w:p w:rsidR="005F1E94" w:rsidRPr="005F1E94" w:rsidRDefault="005F1E94" w:rsidP="005F1E94">
            <w:pPr>
              <w:spacing w:after="0" w:line="360" w:lineRule="auto"/>
              <w:jc w:val="center"/>
              <w:rPr>
                <w:rFonts w:ascii="Times New Roman" w:eastAsia="Times New Roman" w:hAnsi="Times New Roman" w:cs="Times New Roman"/>
                <w:color w:val="000000" w:themeColor="text1"/>
                <w:sz w:val="28"/>
                <w:szCs w:val="28"/>
              </w:rPr>
            </w:pPr>
            <w:r w:rsidRPr="005F1E94">
              <w:rPr>
                <w:rFonts w:ascii="Times New Roman" w:eastAsia="Times New Roman" w:hAnsi="Times New Roman" w:cs="Times New Roman"/>
                <w:color w:val="000000" w:themeColor="text1"/>
                <w:sz w:val="28"/>
                <w:szCs w:val="28"/>
              </w:rPr>
              <w:t>Монологическим характером обучения, сковывающим творческие начала учащихся</w:t>
            </w:r>
          </w:p>
        </w:tc>
        <w:tc>
          <w:tcPr>
            <w:tcW w:w="4191" w:type="dxa"/>
          </w:tcPr>
          <w:p w:rsidR="005F1E94" w:rsidRPr="005F1E94" w:rsidRDefault="005F1E94" w:rsidP="005F1E94">
            <w:pPr>
              <w:spacing w:after="0" w:line="360" w:lineRule="auto"/>
              <w:jc w:val="center"/>
              <w:rPr>
                <w:rFonts w:ascii="Times New Roman" w:eastAsia="Times New Roman" w:hAnsi="Times New Roman" w:cs="Times New Roman"/>
                <w:color w:val="000000" w:themeColor="text1"/>
                <w:sz w:val="28"/>
                <w:szCs w:val="28"/>
              </w:rPr>
            </w:pPr>
            <w:r w:rsidRPr="005F1E94">
              <w:rPr>
                <w:rFonts w:ascii="Times New Roman" w:eastAsia="Times New Roman" w:hAnsi="Times New Roman" w:cs="Times New Roman"/>
                <w:color w:val="000000" w:themeColor="text1"/>
                <w:sz w:val="28"/>
                <w:szCs w:val="28"/>
              </w:rPr>
              <w:t>Потребностью активизации обучения посредством диалогического взаимодействия</w:t>
            </w:r>
          </w:p>
        </w:tc>
      </w:tr>
      <w:tr w:rsidR="005F1E94" w:rsidRPr="005F1E94" w:rsidTr="00654A7B">
        <w:trPr>
          <w:trHeight w:val="549"/>
        </w:trPr>
        <w:tc>
          <w:tcPr>
            <w:tcW w:w="356" w:type="dxa"/>
          </w:tcPr>
          <w:p w:rsidR="005F1E94" w:rsidRPr="005F1E94" w:rsidRDefault="005F1E94" w:rsidP="005F1E94">
            <w:pPr>
              <w:spacing w:after="0" w:line="360" w:lineRule="auto"/>
              <w:jc w:val="both"/>
              <w:rPr>
                <w:rFonts w:ascii="Times New Roman" w:eastAsia="Times New Roman" w:hAnsi="Times New Roman" w:cs="Times New Roman"/>
                <w:color w:val="000000" w:themeColor="text1"/>
                <w:sz w:val="28"/>
                <w:szCs w:val="28"/>
              </w:rPr>
            </w:pPr>
            <w:r w:rsidRPr="005F1E94">
              <w:rPr>
                <w:rFonts w:ascii="Times New Roman" w:eastAsia="Times New Roman" w:hAnsi="Times New Roman" w:cs="Times New Roman"/>
                <w:color w:val="000000" w:themeColor="text1"/>
                <w:sz w:val="28"/>
                <w:szCs w:val="28"/>
              </w:rPr>
              <w:t>3</w:t>
            </w:r>
          </w:p>
        </w:tc>
        <w:tc>
          <w:tcPr>
            <w:tcW w:w="5281" w:type="dxa"/>
          </w:tcPr>
          <w:p w:rsidR="005F1E94" w:rsidRPr="005F1E94" w:rsidRDefault="005F1E94" w:rsidP="005F1E94">
            <w:pPr>
              <w:spacing w:after="0" w:line="360" w:lineRule="auto"/>
              <w:jc w:val="center"/>
              <w:rPr>
                <w:rFonts w:ascii="Times New Roman" w:eastAsia="Times New Roman" w:hAnsi="Times New Roman" w:cs="Times New Roman"/>
                <w:color w:val="000000" w:themeColor="text1"/>
                <w:sz w:val="28"/>
                <w:szCs w:val="28"/>
              </w:rPr>
            </w:pPr>
            <w:r w:rsidRPr="005F1E94">
              <w:rPr>
                <w:rFonts w:ascii="Times New Roman" w:eastAsia="Times New Roman" w:hAnsi="Times New Roman" w:cs="Times New Roman"/>
                <w:color w:val="000000" w:themeColor="text1"/>
                <w:sz w:val="28"/>
                <w:szCs w:val="28"/>
              </w:rPr>
              <w:t>Желанием овладеть способами представления родной культуры в иноязычной среде</w:t>
            </w:r>
          </w:p>
        </w:tc>
        <w:tc>
          <w:tcPr>
            <w:tcW w:w="4191" w:type="dxa"/>
          </w:tcPr>
          <w:p w:rsidR="005F1E94" w:rsidRPr="005F1E94" w:rsidRDefault="005F1E94" w:rsidP="005F1E94">
            <w:pPr>
              <w:spacing w:after="0" w:line="360" w:lineRule="auto"/>
              <w:jc w:val="center"/>
              <w:rPr>
                <w:rFonts w:ascii="Times New Roman" w:eastAsia="Times New Roman" w:hAnsi="Times New Roman" w:cs="Times New Roman"/>
                <w:color w:val="000000" w:themeColor="text1"/>
                <w:sz w:val="28"/>
                <w:szCs w:val="28"/>
              </w:rPr>
            </w:pPr>
            <w:r w:rsidRPr="005F1E94">
              <w:rPr>
                <w:rFonts w:ascii="Times New Roman" w:eastAsia="Times New Roman" w:hAnsi="Times New Roman" w:cs="Times New Roman"/>
                <w:color w:val="000000" w:themeColor="text1"/>
                <w:sz w:val="28"/>
                <w:szCs w:val="28"/>
              </w:rPr>
              <w:t>Недостаточным количеством учебного материала по культуре России и краеведению в УМК</w:t>
            </w:r>
          </w:p>
        </w:tc>
      </w:tr>
    </w:tbl>
    <w:p w:rsidR="005F1E94" w:rsidRDefault="005F1E94" w:rsidP="00D16BE3">
      <w:pPr>
        <w:tabs>
          <w:tab w:val="left" w:pos="709"/>
        </w:tabs>
        <w:spacing w:before="240" w:line="360" w:lineRule="auto"/>
        <w:contextualSpacing/>
        <w:jc w:val="both"/>
        <w:rPr>
          <w:rFonts w:ascii="Times New Roman" w:hAnsi="Times New Roman" w:cs="Times New Roman"/>
          <w:sz w:val="28"/>
          <w:szCs w:val="28"/>
        </w:rPr>
      </w:pPr>
      <w:r w:rsidRPr="00115951">
        <w:rPr>
          <w:rFonts w:ascii="Times New Roman" w:hAnsi="Times New Roman" w:cs="Times New Roman"/>
          <w:color w:val="000000" w:themeColor="text1"/>
          <w:sz w:val="28"/>
          <w:szCs w:val="28"/>
        </w:rPr>
        <w:tab/>
        <w:t xml:space="preserve">С целью разрешения данных противоречий автором была разработана и </w:t>
      </w:r>
      <w:r w:rsidRPr="00115951">
        <w:rPr>
          <w:rFonts w:ascii="Times New Roman" w:hAnsi="Times New Roman" w:cs="Times New Roman"/>
          <w:sz w:val="28"/>
          <w:szCs w:val="28"/>
        </w:rPr>
        <w:t xml:space="preserve">апробирована модель формирования гражданской идентичности средствами иностранного языка «Я и Мир», скорректирована программа с учетом страноведческого и краеведческого компонента, созданы и отобраны </w:t>
      </w:r>
      <w:r w:rsidRPr="00115951">
        <w:rPr>
          <w:rFonts w:ascii="Times New Roman" w:eastAsia="Times New Roman" w:hAnsi="Times New Roman" w:cs="Times New Roman"/>
          <w:color w:val="000000" w:themeColor="text1"/>
          <w:sz w:val="28"/>
          <w:szCs w:val="28"/>
        </w:rPr>
        <w:t xml:space="preserve">учебно-методические </w:t>
      </w:r>
      <w:r w:rsidRPr="00115951">
        <w:rPr>
          <w:rFonts w:ascii="Times New Roman" w:hAnsi="Times New Roman" w:cs="Times New Roman"/>
          <w:sz w:val="28"/>
          <w:szCs w:val="28"/>
        </w:rPr>
        <w:t xml:space="preserve">материалы, формирующие гражданскую идентичность обучающихся в контексте </w:t>
      </w:r>
      <w:r w:rsidRPr="00115951">
        <w:rPr>
          <w:rFonts w:ascii="Times New Roman" w:hAnsi="Times New Roman" w:cs="Times New Roman"/>
          <w:color w:val="000000" w:themeColor="text1"/>
          <w:sz w:val="28"/>
          <w:szCs w:val="28"/>
        </w:rPr>
        <w:t>диалога культур</w:t>
      </w:r>
      <w:r w:rsidRPr="00115951">
        <w:rPr>
          <w:rFonts w:ascii="Times New Roman" w:hAnsi="Times New Roman" w:cs="Times New Roman"/>
          <w:sz w:val="28"/>
          <w:szCs w:val="28"/>
        </w:rPr>
        <w:t xml:space="preserve"> средствами </w:t>
      </w:r>
      <w:r w:rsidR="00D16BE3">
        <w:rPr>
          <w:rFonts w:ascii="Times New Roman" w:hAnsi="Times New Roman" w:cs="Times New Roman"/>
          <w:sz w:val="28"/>
          <w:szCs w:val="28"/>
        </w:rPr>
        <w:t>иностранного языка</w:t>
      </w:r>
    </w:p>
    <w:p w:rsidR="00D16BE3" w:rsidRDefault="00D16BE3" w:rsidP="00D16BE3">
      <w:pPr>
        <w:tabs>
          <w:tab w:val="left" w:pos="709"/>
        </w:tabs>
        <w:spacing w:before="240" w:line="360" w:lineRule="auto"/>
        <w:contextualSpacing/>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763712" behindDoc="0" locked="0" layoutInCell="1" allowOverlap="1">
            <wp:simplePos x="0" y="0"/>
            <wp:positionH relativeFrom="margin">
              <wp:posOffset>1734317</wp:posOffset>
            </wp:positionH>
            <wp:positionV relativeFrom="paragraph">
              <wp:posOffset>374815</wp:posOffset>
            </wp:positionV>
            <wp:extent cx="2802291" cy="2101718"/>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_f9a88_712f73c6_orig.jpg"/>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807056" cy="2105292"/>
                    </a:xfrm>
                    <a:prstGeom prst="rect">
                      <a:avLst/>
                    </a:prstGeom>
                  </pic:spPr>
                </pic:pic>
              </a:graphicData>
            </a:graphic>
          </wp:anchor>
        </w:drawing>
      </w:r>
    </w:p>
    <w:p w:rsidR="00D16BE3" w:rsidRPr="00D16BE3" w:rsidRDefault="00D16BE3" w:rsidP="00D16BE3">
      <w:pPr>
        <w:tabs>
          <w:tab w:val="left" w:pos="709"/>
        </w:tabs>
        <w:spacing w:before="240" w:line="360" w:lineRule="auto"/>
        <w:contextualSpacing/>
        <w:jc w:val="both"/>
        <w:rPr>
          <w:rFonts w:ascii="Times New Roman" w:hAnsi="Times New Roman" w:cs="Times New Roman"/>
          <w:sz w:val="28"/>
          <w:szCs w:val="28"/>
        </w:rPr>
        <w:sectPr w:rsidR="00D16BE3" w:rsidRPr="00D16BE3" w:rsidSect="007810FC">
          <w:pgSz w:w="11906" w:h="16838"/>
          <w:pgMar w:top="1134" w:right="850" w:bottom="1134" w:left="1701" w:header="708" w:footer="708" w:gutter="0"/>
          <w:pgNumType w:start="4"/>
          <w:cols w:space="708"/>
          <w:docGrid w:linePitch="360"/>
        </w:sectPr>
      </w:pPr>
    </w:p>
    <w:p w:rsidR="005F1E94" w:rsidRPr="00FB0832" w:rsidRDefault="005F1E94" w:rsidP="005F1E94">
      <w:pPr>
        <w:pStyle w:val="1"/>
        <w:spacing w:before="360" w:after="120" w:line="240" w:lineRule="auto"/>
        <w:jc w:val="center"/>
        <w:rPr>
          <w:rFonts w:ascii="Times New Roman" w:eastAsia="Times New Roman" w:hAnsi="Times New Roman" w:cs="Times New Roman"/>
          <w:color w:val="2F5496" w:themeColor="accent5" w:themeShade="BF"/>
        </w:rPr>
      </w:pPr>
      <w:bookmarkStart w:id="2" w:name="_Toc506409301"/>
      <w:r w:rsidRPr="00FB0832">
        <w:rPr>
          <w:rFonts w:ascii="Times New Roman" w:eastAsia="Times New Roman" w:hAnsi="Times New Roman" w:cs="Times New Roman"/>
          <w:color w:val="2F5496" w:themeColor="accent5" w:themeShade="BF"/>
        </w:rPr>
        <w:lastRenderedPageBreak/>
        <w:t>ЦЕЛЬ И ЗАДАЧИ ОПЫТА</w:t>
      </w:r>
      <w:bookmarkEnd w:id="2"/>
    </w:p>
    <w:p w:rsidR="005F1E94" w:rsidRPr="00115951" w:rsidRDefault="005F1E94" w:rsidP="005F1E94">
      <w:pPr>
        <w:spacing w:before="240" w:after="0" w:line="360" w:lineRule="auto"/>
        <w:ind w:firstLine="708"/>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b/>
          <w:color w:val="000000" w:themeColor="text1"/>
          <w:sz w:val="28"/>
          <w:szCs w:val="28"/>
        </w:rPr>
        <w:t>Цель</w:t>
      </w:r>
      <w:r w:rsidRPr="00115951">
        <w:rPr>
          <w:rFonts w:ascii="Times New Roman" w:eastAsia="Times New Roman" w:hAnsi="Times New Roman" w:cs="Times New Roman"/>
          <w:color w:val="000000" w:themeColor="text1"/>
          <w:sz w:val="28"/>
          <w:szCs w:val="28"/>
        </w:rPr>
        <w:t>:создание эффективных условий для формирования гражданской идентичности обучаемых на уроках иностранного языка в средней и старшей школы на основе технологии «Д</w:t>
      </w:r>
      <w:r w:rsidRPr="00115951">
        <w:rPr>
          <w:rFonts w:ascii="Times New Roman" w:eastAsia="Times New Roman" w:hAnsi="Times New Roman" w:cs="Times New Roman"/>
          <w:bCs/>
          <w:iCs/>
          <w:color w:val="000000" w:themeColor="text1"/>
          <w:sz w:val="28"/>
          <w:szCs w:val="28"/>
        </w:rPr>
        <w:t>иалог культур»</w:t>
      </w:r>
      <w:r w:rsidRPr="00115951">
        <w:rPr>
          <w:rFonts w:ascii="Times New Roman" w:eastAsia="Times New Roman" w:hAnsi="Times New Roman" w:cs="Times New Roman"/>
          <w:color w:val="000000" w:themeColor="text1"/>
          <w:sz w:val="28"/>
          <w:szCs w:val="28"/>
        </w:rPr>
        <w:t>.</w:t>
      </w:r>
    </w:p>
    <w:p w:rsidR="005F1E94" w:rsidRPr="00115951" w:rsidRDefault="005F1E94" w:rsidP="005F1E94">
      <w:pPr>
        <w:spacing w:after="0" w:line="360" w:lineRule="auto"/>
        <w:ind w:firstLine="708"/>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 xml:space="preserve">Для осуществления цели необходимо выполнение следующих </w:t>
      </w:r>
      <w:r w:rsidRPr="00115951">
        <w:rPr>
          <w:rFonts w:ascii="Times New Roman" w:eastAsia="Times New Roman" w:hAnsi="Times New Roman" w:cs="Times New Roman"/>
          <w:b/>
          <w:color w:val="000000" w:themeColor="text1"/>
          <w:sz w:val="28"/>
          <w:szCs w:val="28"/>
        </w:rPr>
        <w:t>задач:</w:t>
      </w:r>
      <w:r w:rsidRPr="00115951">
        <w:rPr>
          <w:rFonts w:ascii="Times New Roman" w:eastAsia="Times New Roman" w:hAnsi="Times New Roman" w:cs="Times New Roman"/>
          <w:color w:val="000000" w:themeColor="text1"/>
          <w:sz w:val="28"/>
          <w:szCs w:val="28"/>
        </w:rPr>
        <w:tab/>
      </w:r>
    </w:p>
    <w:p w:rsidR="005F1E94" w:rsidRPr="00115951" w:rsidRDefault="005F1E94" w:rsidP="005F1E94">
      <w:pPr>
        <w:pStyle w:val="a6"/>
        <w:numPr>
          <w:ilvl w:val="0"/>
          <w:numId w:val="11"/>
        </w:numPr>
        <w:spacing w:after="0" w:line="360" w:lineRule="auto"/>
        <w:ind w:left="0" w:firstLine="851"/>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Изучить и проанализировать существующую литературу, педагогический опыт по формированию гражданской идентичности и технологии «диалог культур».</w:t>
      </w:r>
    </w:p>
    <w:p w:rsidR="005F1E94" w:rsidRPr="00115951" w:rsidRDefault="005F1E94" w:rsidP="005F1E94">
      <w:pPr>
        <w:pStyle w:val="a6"/>
        <w:numPr>
          <w:ilvl w:val="0"/>
          <w:numId w:val="11"/>
        </w:numPr>
        <w:spacing w:after="0" w:line="360" w:lineRule="auto"/>
        <w:ind w:left="0" w:firstLine="851"/>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Разработать и апробировать учебно-методическиематериалы по формированию гражданской идентичности обучающихся через технологию «диалога культур».</w:t>
      </w:r>
    </w:p>
    <w:p w:rsidR="005F1E94" w:rsidRPr="00115951" w:rsidRDefault="005F1E94" w:rsidP="005F1E94">
      <w:pPr>
        <w:numPr>
          <w:ilvl w:val="0"/>
          <w:numId w:val="11"/>
        </w:numPr>
        <w:spacing w:after="0" w:line="360" w:lineRule="auto"/>
        <w:ind w:left="0" w:firstLine="851"/>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Провести диагностику сформированности гражданской идентичности обучающихся и их готовности к межкультурному иноязычному общению.</w:t>
      </w:r>
    </w:p>
    <w:p w:rsidR="005F1E94" w:rsidRPr="00115951" w:rsidRDefault="005F1E94" w:rsidP="005F1E94">
      <w:pPr>
        <w:numPr>
          <w:ilvl w:val="0"/>
          <w:numId w:val="11"/>
        </w:numPr>
        <w:spacing w:after="0" w:line="360" w:lineRule="auto"/>
        <w:ind w:left="0" w:firstLine="851"/>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Определить перспективы и возможности использования результатов в педагогической практике.</w:t>
      </w:r>
    </w:p>
    <w:p w:rsidR="005F1E94" w:rsidRPr="00FB0832" w:rsidRDefault="005F1E94" w:rsidP="005F1E94">
      <w:pPr>
        <w:pStyle w:val="1"/>
        <w:spacing w:before="360" w:after="240" w:line="240" w:lineRule="auto"/>
        <w:jc w:val="center"/>
        <w:rPr>
          <w:rFonts w:ascii="Times New Roman" w:eastAsia="Times New Roman" w:hAnsi="Times New Roman" w:cs="Times New Roman"/>
          <w:color w:val="2F5496" w:themeColor="accent5" w:themeShade="BF"/>
        </w:rPr>
      </w:pPr>
      <w:bookmarkStart w:id="3" w:name="_Toc506409302"/>
      <w:r w:rsidRPr="00E677BB">
        <w:rPr>
          <w:rFonts w:ascii="Times New Roman" w:eastAsia="Times New Roman" w:hAnsi="Times New Roman" w:cs="Times New Roman"/>
          <w:color w:val="2F5496" w:themeColor="accent5" w:themeShade="BF"/>
        </w:rPr>
        <w:t>ВЕДУЩАЯ ПЕДАГОГИЧЕСКАЯ</w:t>
      </w:r>
      <w:r w:rsidRPr="00FB0832">
        <w:rPr>
          <w:rFonts w:ascii="Times New Roman" w:eastAsia="Times New Roman" w:hAnsi="Times New Roman" w:cs="Times New Roman"/>
          <w:color w:val="2F5496" w:themeColor="accent5" w:themeShade="BF"/>
        </w:rPr>
        <w:t xml:space="preserve"> ИДЕЯ ОПЫТА</w:t>
      </w:r>
      <w:bookmarkEnd w:id="3"/>
    </w:p>
    <w:p w:rsidR="005F1E94" w:rsidRPr="00115951" w:rsidRDefault="005F1E94" w:rsidP="005F1E94">
      <w:pPr>
        <w:pStyle w:val="a4"/>
        <w:spacing w:line="360" w:lineRule="auto"/>
        <w:ind w:firstLine="851"/>
        <w:jc w:val="both"/>
        <w:rPr>
          <w:rFonts w:ascii="Times New Roman" w:hAnsi="Times New Roman" w:cs="Times New Roman"/>
          <w:sz w:val="28"/>
          <w:szCs w:val="28"/>
        </w:rPr>
      </w:pPr>
      <w:r w:rsidRPr="00115951">
        <w:rPr>
          <w:rFonts w:ascii="Times New Roman" w:hAnsi="Times New Roman" w:cs="Times New Roman"/>
          <w:sz w:val="28"/>
          <w:szCs w:val="28"/>
        </w:rPr>
        <w:t>На основе выше</w:t>
      </w:r>
      <w:r>
        <w:rPr>
          <w:rFonts w:ascii="Times New Roman" w:hAnsi="Times New Roman" w:cs="Times New Roman"/>
          <w:sz w:val="28"/>
          <w:szCs w:val="28"/>
        </w:rPr>
        <w:t xml:space="preserve">изложенного </w:t>
      </w:r>
      <w:r w:rsidRPr="00115951">
        <w:rPr>
          <w:rFonts w:ascii="Times New Roman" w:hAnsi="Times New Roman" w:cs="Times New Roman"/>
          <w:sz w:val="28"/>
          <w:szCs w:val="28"/>
        </w:rPr>
        <w:t xml:space="preserve">можно сформулировать ведущую педагогическую идею опыта: </w:t>
      </w:r>
      <w:r w:rsidRPr="00115951">
        <w:rPr>
          <w:rFonts w:ascii="Times New Roman" w:hAnsi="Times New Roman" w:cs="Times New Roman"/>
          <w:color w:val="000000" w:themeColor="text1"/>
          <w:sz w:val="28"/>
          <w:szCs w:val="28"/>
        </w:rPr>
        <w:t>Технология</w:t>
      </w:r>
      <w:r w:rsidRPr="00115951">
        <w:rPr>
          <w:rFonts w:ascii="Times New Roman" w:hAnsi="Times New Roman" w:cs="Times New Roman"/>
          <w:sz w:val="28"/>
          <w:szCs w:val="28"/>
        </w:rPr>
        <w:t xml:space="preserve"> «</w:t>
      </w:r>
      <w:r w:rsidRPr="00115951">
        <w:rPr>
          <w:rFonts w:ascii="Times New Roman" w:eastAsia="Times New Roman" w:hAnsi="Times New Roman" w:cs="Times New Roman"/>
          <w:color w:val="000000"/>
          <w:sz w:val="28"/>
          <w:szCs w:val="28"/>
        </w:rPr>
        <w:t>диалог культур» является инструментом культурного взаимообогащения народов, способом познания достижений национальной и мировой культуры, и в первую очередь, осмысления себя гражданином Российской Федерации.</w:t>
      </w:r>
    </w:p>
    <w:p w:rsidR="005F1E94" w:rsidRPr="00115951" w:rsidRDefault="005F1E94" w:rsidP="005F1E94">
      <w:pPr>
        <w:spacing w:after="0" w:line="360" w:lineRule="auto"/>
        <w:ind w:firstLine="708"/>
        <w:jc w:val="both"/>
        <w:rPr>
          <w:rFonts w:ascii="Times New Roman" w:hAnsi="Times New Roman" w:cs="Times New Roman"/>
          <w:color w:val="000000" w:themeColor="text1"/>
          <w:sz w:val="28"/>
          <w:szCs w:val="28"/>
        </w:rPr>
      </w:pPr>
      <w:r w:rsidRPr="00115951">
        <w:rPr>
          <w:rFonts w:ascii="Times New Roman" w:hAnsi="Times New Roman" w:cs="Times New Roman"/>
          <w:sz w:val="28"/>
          <w:szCs w:val="28"/>
        </w:rPr>
        <w:t>Осознание различий языковых культур поможет избежать ошибок в выборе языковых средств, более того поспособствует глубокому пониманию русского национального стиля общения и русской культуры. Это доказывают слова Е.И. Пассова: «Формирование человека культуры, человека духовного всегда происходит благодаря диалогу культур - родной и иностранной»</w:t>
      </w:r>
      <w:r>
        <w:rPr>
          <w:rFonts w:ascii="Times New Roman" w:hAnsi="Times New Roman" w:cs="Times New Roman"/>
          <w:color w:val="000000" w:themeColor="text1"/>
          <w:sz w:val="28"/>
          <w:szCs w:val="28"/>
          <w:vertAlign w:val="superscript"/>
        </w:rPr>
        <w:t>[23, С. 211</w:t>
      </w:r>
      <w:r w:rsidRPr="00115951">
        <w:rPr>
          <w:rFonts w:ascii="Times New Roman" w:hAnsi="Times New Roman" w:cs="Times New Roman"/>
          <w:color w:val="000000" w:themeColor="text1"/>
          <w:sz w:val="28"/>
          <w:szCs w:val="28"/>
          <w:vertAlign w:val="superscript"/>
        </w:rPr>
        <w:t>]</w:t>
      </w:r>
      <w:r w:rsidRPr="00115951">
        <w:rPr>
          <w:color w:val="000000"/>
          <w:sz w:val="28"/>
          <w:szCs w:val="28"/>
        </w:rPr>
        <w:t>.</w:t>
      </w:r>
    </w:p>
    <w:p w:rsidR="005F1E94" w:rsidRPr="00E677BB" w:rsidRDefault="005F1E94" w:rsidP="005F1E94">
      <w:pPr>
        <w:pStyle w:val="1"/>
        <w:spacing w:before="0" w:after="240" w:line="240" w:lineRule="auto"/>
        <w:jc w:val="center"/>
        <w:rPr>
          <w:rFonts w:ascii="Times New Roman" w:eastAsia="Times New Roman" w:hAnsi="Times New Roman" w:cs="Times New Roman"/>
          <w:color w:val="2F5496" w:themeColor="accent5" w:themeShade="BF"/>
        </w:rPr>
      </w:pPr>
      <w:bookmarkStart w:id="4" w:name="_Toc506409303"/>
      <w:r w:rsidRPr="00E677BB">
        <w:rPr>
          <w:rFonts w:ascii="Times New Roman" w:eastAsia="Times New Roman" w:hAnsi="Times New Roman" w:cs="Times New Roman"/>
          <w:color w:val="2F5496" w:themeColor="accent5" w:themeShade="BF"/>
        </w:rPr>
        <w:lastRenderedPageBreak/>
        <w:t>ТЕОРЕТИЧЕСКАЯ БАЗА ОПЫТА</w:t>
      </w:r>
      <w:bookmarkEnd w:id="4"/>
    </w:p>
    <w:p w:rsidR="005F1E94" w:rsidRPr="00115951" w:rsidRDefault="005F1E94" w:rsidP="005F1E94">
      <w:pPr>
        <w:widowControl w:val="0"/>
        <w:spacing w:after="0" w:line="360" w:lineRule="auto"/>
        <w:ind w:firstLine="851"/>
        <w:outlineLvl w:val="0"/>
        <w:rPr>
          <w:rFonts w:ascii="Times New Roman" w:eastAsia="Times New Roman" w:hAnsi="Times New Roman" w:cs="Times New Roman"/>
          <w:sz w:val="28"/>
          <w:szCs w:val="28"/>
        </w:rPr>
      </w:pPr>
      <w:bookmarkStart w:id="5" w:name="_Toc506409304"/>
      <w:r w:rsidRPr="00115951">
        <w:rPr>
          <w:rFonts w:ascii="Times New Roman" w:eastAsia="Times New Roman" w:hAnsi="Times New Roman" w:cs="Times New Roman"/>
          <w:sz w:val="28"/>
          <w:szCs w:val="28"/>
        </w:rPr>
        <w:t>Методологическая база опыта строится на двух основных понятиях: «гражданская идентичность» и «диалог культур».</w:t>
      </w:r>
      <w:bookmarkEnd w:id="5"/>
    </w:p>
    <w:p w:rsidR="005F1E94" w:rsidRPr="00115951" w:rsidRDefault="005F1E94" w:rsidP="005F1E94">
      <w:pPr>
        <w:spacing w:after="0" w:line="360" w:lineRule="auto"/>
        <w:ind w:firstLine="720"/>
        <w:jc w:val="both"/>
        <w:rPr>
          <w:rFonts w:ascii="Times New Roman" w:hAnsi="Times New Roman" w:cs="Times New Roman"/>
          <w:sz w:val="28"/>
          <w:szCs w:val="28"/>
        </w:rPr>
      </w:pPr>
      <w:r w:rsidRPr="00115951">
        <w:rPr>
          <w:rFonts w:ascii="Times New Roman" w:eastAsia="Times New Roman" w:hAnsi="Times New Roman" w:cs="Times New Roman"/>
          <w:color w:val="000000" w:themeColor="text1"/>
          <w:sz w:val="28"/>
          <w:szCs w:val="28"/>
        </w:rPr>
        <w:t>Понятие «гражданская идентичность» вошло в педагогическуюнаукусовсем недавно.</w:t>
      </w:r>
      <w:r w:rsidRPr="00115951">
        <w:rPr>
          <w:rFonts w:ascii="Times New Roman" w:eastAsia="Times New Roman" w:hAnsi="Times New Roman" w:cs="Times New Roman"/>
          <w:sz w:val="28"/>
          <w:szCs w:val="28"/>
        </w:rPr>
        <w:t xml:space="preserve"> Новые федеральные государственные образовательные стандарты поставили перед школой задачу</w:t>
      </w:r>
      <w:r w:rsidRPr="00115951">
        <w:rPr>
          <w:rFonts w:ascii="Times New Roman" w:eastAsia="Times New Roman" w:hAnsi="Times New Roman" w:cs="Times New Roman"/>
          <w:bCs/>
          <w:iCs/>
          <w:sz w:val="28"/>
          <w:szCs w:val="28"/>
        </w:rPr>
        <w:t>формирования основ гражданской идентичностиобучающихся</w:t>
      </w:r>
      <w:r w:rsidRPr="00115951">
        <w:rPr>
          <w:rFonts w:ascii="Times New Roman" w:eastAsia="Times New Roman" w:hAnsi="Times New Roman" w:cs="Times New Roman"/>
          <w:sz w:val="28"/>
          <w:szCs w:val="28"/>
        </w:rPr>
        <w:t xml:space="preserve">. Но для того, чтобы успешно над этим работать и соответствующим образом выстраивать педагогическую деятельность, нужно ясно понимать, что стоит за этим понятием. </w:t>
      </w:r>
    </w:p>
    <w:p w:rsidR="005F1E94" w:rsidRPr="00115951" w:rsidRDefault="005F1E94" w:rsidP="005F1E94">
      <w:pPr>
        <w:spacing w:after="0" w:line="360" w:lineRule="auto"/>
        <w:ind w:firstLine="709"/>
        <w:jc w:val="both"/>
        <w:rPr>
          <w:rFonts w:ascii="Times New Roman" w:eastAsia="Times New Roman" w:hAnsi="Times New Roman" w:cs="Times New Roman"/>
          <w:sz w:val="28"/>
          <w:szCs w:val="28"/>
        </w:rPr>
      </w:pPr>
      <w:r w:rsidRPr="00115951">
        <w:rPr>
          <w:rFonts w:ascii="Times New Roman" w:eastAsia="Times New Roman" w:hAnsi="Times New Roman" w:cs="Times New Roman"/>
          <w:sz w:val="28"/>
          <w:szCs w:val="28"/>
        </w:rPr>
        <w:t>Одним из первыхпроблему гражданской идентичности начал разрабатывать известный этнолог В. А. Тишков. Он считал, что гражданское самосознание у человека должно быть одно, в то время как этническаясамоидентификация может быть различной, в том числе - двойной, тройной или вообще никакой</w:t>
      </w:r>
      <w:r w:rsidRPr="00115951">
        <w:rPr>
          <w:rFonts w:ascii="Times New Roman" w:hAnsi="Times New Roman" w:cs="Times New Roman"/>
          <w:color w:val="000000" w:themeColor="text1"/>
          <w:sz w:val="28"/>
          <w:szCs w:val="28"/>
          <w:vertAlign w:val="superscript"/>
        </w:rPr>
        <w:t>[29]</w:t>
      </w:r>
      <w:r w:rsidRPr="00115951">
        <w:rPr>
          <w:color w:val="000000"/>
          <w:sz w:val="28"/>
          <w:szCs w:val="28"/>
        </w:rPr>
        <w:t>.</w:t>
      </w:r>
    </w:p>
    <w:p w:rsidR="005F1E94" w:rsidRPr="00115951" w:rsidRDefault="005F1E94" w:rsidP="005F1E94">
      <w:pPr>
        <w:spacing w:after="0" w:line="360" w:lineRule="auto"/>
        <w:ind w:firstLine="720"/>
        <w:jc w:val="both"/>
        <w:rPr>
          <w:rFonts w:ascii="Times New Roman" w:hAnsi="Times New Roman" w:cs="Times New Roman"/>
          <w:sz w:val="28"/>
          <w:szCs w:val="28"/>
        </w:rPr>
      </w:pPr>
      <w:r w:rsidRPr="00115951">
        <w:rPr>
          <w:rFonts w:ascii="Times New Roman" w:eastAsia="Times New Roman" w:hAnsi="Times New Roman" w:cs="Times New Roman"/>
          <w:sz w:val="28"/>
          <w:szCs w:val="28"/>
        </w:rPr>
        <w:t xml:space="preserve">Современные идеологи гражданской идентичности исходят из того, что принадлежность человека к нации определяется на основе добровольного личного выбора и отождествляется с гражданством. </w:t>
      </w:r>
      <w:r w:rsidRPr="00115951">
        <w:rPr>
          <w:rFonts w:ascii="Times New Roman" w:hAnsi="Times New Roman" w:cs="Times New Roman"/>
          <w:sz w:val="28"/>
          <w:szCs w:val="28"/>
        </w:rPr>
        <w:t>Особенно значимыми для исследователя являются следующие понятия:</w:t>
      </w:r>
    </w:p>
    <w:p w:rsidR="005F1E94" w:rsidRPr="00115951" w:rsidRDefault="005F1E94" w:rsidP="005F1E94">
      <w:pPr>
        <w:spacing w:after="0" w:line="360" w:lineRule="auto"/>
        <w:ind w:firstLine="709"/>
        <w:jc w:val="both"/>
        <w:rPr>
          <w:rFonts w:ascii="Times New Roman" w:eastAsia="Times New Roman" w:hAnsi="Times New Roman" w:cs="Times New Roman"/>
          <w:sz w:val="28"/>
          <w:szCs w:val="28"/>
        </w:rPr>
      </w:pPr>
      <w:r w:rsidRPr="00115951">
        <w:rPr>
          <w:rFonts w:ascii="Times New Roman" w:eastAsia="Times New Roman" w:hAnsi="Times New Roman" w:cs="Times New Roman"/>
          <w:sz w:val="28"/>
          <w:szCs w:val="28"/>
        </w:rPr>
        <w:t>1) гражданская идентичность определяется, как реализация базисных потребностей личности в принадлежности к группе и имеет личностный смысл (Т.В. Водолажская, А.Г. Асмолов).</w:t>
      </w:r>
    </w:p>
    <w:p w:rsidR="005F1E94" w:rsidRPr="00115951" w:rsidRDefault="005F1E94" w:rsidP="005F1E94">
      <w:pPr>
        <w:spacing w:after="0" w:line="360" w:lineRule="auto"/>
        <w:ind w:firstLine="709"/>
        <w:jc w:val="both"/>
        <w:rPr>
          <w:rFonts w:ascii="Times New Roman" w:eastAsia="Times New Roman" w:hAnsi="Times New Roman" w:cs="Times New Roman"/>
          <w:sz w:val="28"/>
          <w:szCs w:val="28"/>
        </w:rPr>
      </w:pPr>
      <w:r w:rsidRPr="00115951">
        <w:rPr>
          <w:rFonts w:ascii="Times New Roman" w:eastAsia="Times New Roman" w:hAnsi="Times New Roman" w:cs="Times New Roman"/>
          <w:sz w:val="28"/>
          <w:szCs w:val="28"/>
        </w:rPr>
        <w:t>2) гражданская идентичность предстает как тождественность личности статусу гражданина, как оценка своего гражданского состояния, готовность и способность выполнять сопряженные с наличием гражданства обязанности, пользоваться правами, принимать активное участие в жизни государства (М.А. Юшин).</w:t>
      </w:r>
    </w:p>
    <w:p w:rsidR="005F1E94" w:rsidRPr="00115951" w:rsidRDefault="005F1E94" w:rsidP="005F1E94">
      <w:pPr>
        <w:spacing w:after="0" w:line="360" w:lineRule="auto"/>
        <w:ind w:firstLine="709"/>
        <w:jc w:val="both"/>
        <w:rPr>
          <w:rFonts w:ascii="Times New Roman" w:eastAsia="Times New Roman" w:hAnsi="Times New Roman" w:cs="Times New Roman"/>
          <w:sz w:val="28"/>
          <w:szCs w:val="28"/>
        </w:rPr>
      </w:pPr>
      <w:r w:rsidRPr="00115951">
        <w:rPr>
          <w:rFonts w:ascii="Times New Roman" w:eastAsia="Times New Roman" w:hAnsi="Times New Roman" w:cs="Times New Roman"/>
          <w:sz w:val="28"/>
          <w:szCs w:val="28"/>
        </w:rPr>
        <w:t xml:space="preserve">3) гражданская идентичность осмысливается как осознание принадлежности человека к общности граждан того или иного государства, </w:t>
      </w:r>
      <w:r w:rsidRPr="00115951">
        <w:rPr>
          <w:rFonts w:ascii="Times New Roman" w:eastAsia="Times New Roman" w:hAnsi="Times New Roman" w:cs="Times New Roman"/>
          <w:sz w:val="28"/>
          <w:szCs w:val="28"/>
        </w:rPr>
        <w:lastRenderedPageBreak/>
        <w:t>имеющей для него значимый смысл (в этом ключе гражданская идентичность понимается, в частности, разработчиками ФГОС).</w:t>
      </w:r>
    </w:p>
    <w:p w:rsidR="005F1E94" w:rsidRPr="00115951" w:rsidRDefault="005F1E94" w:rsidP="005F1E94">
      <w:pPr>
        <w:tabs>
          <w:tab w:val="left" w:pos="4140"/>
        </w:tabs>
        <w:spacing w:after="0" w:line="36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Понятие «д</w:t>
      </w:r>
      <w:r w:rsidRPr="00115951">
        <w:rPr>
          <w:rFonts w:ascii="Times New Roman" w:hAnsi="Times New Roman" w:cs="Times New Roman"/>
          <w:color w:val="000000" w:themeColor="text1"/>
          <w:sz w:val="28"/>
          <w:szCs w:val="28"/>
        </w:rPr>
        <w:t>иалог культур</w:t>
      </w:r>
      <w:r>
        <w:rPr>
          <w:rFonts w:ascii="Times New Roman" w:hAnsi="Times New Roman" w:cs="Times New Roman"/>
          <w:color w:val="000000" w:themeColor="text1"/>
          <w:sz w:val="28"/>
          <w:szCs w:val="28"/>
        </w:rPr>
        <w:t>»</w:t>
      </w:r>
      <w:r w:rsidRPr="00115951">
        <w:rPr>
          <w:rFonts w:ascii="Times New Roman" w:hAnsi="Times New Roman" w:cs="Times New Roman"/>
          <w:color w:val="000000" w:themeColor="text1"/>
          <w:sz w:val="28"/>
          <w:szCs w:val="28"/>
        </w:rPr>
        <w:t xml:space="preserve"> как способ межкультурного взаимодействия основывается на:</w:t>
      </w:r>
    </w:p>
    <w:p w:rsidR="005F1E94" w:rsidRPr="00115951" w:rsidRDefault="005F1E94" w:rsidP="005F1E94">
      <w:pPr>
        <w:pStyle w:val="a6"/>
        <w:numPr>
          <w:ilvl w:val="0"/>
          <w:numId w:val="12"/>
        </w:numPr>
        <w:tabs>
          <w:tab w:val="left" w:pos="1276"/>
        </w:tabs>
        <w:spacing w:after="0" w:line="360" w:lineRule="auto"/>
        <w:ind w:left="0" w:firstLine="710"/>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 xml:space="preserve"> положения психолого-педагогической концепции «Диалог культур»В.С.Библера, который считал,что диалог есть всеобщая основа человеческого взаимопонимания. Диалог выступает в этой системе и как форма организации обучения, и как принцип организации самого содержания науки</w:t>
      </w:r>
      <w:r>
        <w:rPr>
          <w:rFonts w:ascii="Times New Roman" w:hAnsi="Times New Roman" w:cs="Times New Roman"/>
          <w:color w:val="000000" w:themeColor="text1"/>
          <w:sz w:val="28"/>
          <w:szCs w:val="28"/>
          <w:vertAlign w:val="superscript"/>
        </w:rPr>
        <w:t>[4</w:t>
      </w:r>
      <w:r w:rsidRPr="00115951">
        <w:rPr>
          <w:rFonts w:ascii="Times New Roman" w:hAnsi="Times New Roman" w:cs="Times New Roman"/>
          <w:color w:val="000000" w:themeColor="text1"/>
          <w:sz w:val="28"/>
          <w:szCs w:val="28"/>
          <w:vertAlign w:val="superscript"/>
        </w:rPr>
        <w:t>]</w:t>
      </w:r>
      <w:r w:rsidRPr="00115951">
        <w:rPr>
          <w:color w:val="000000"/>
          <w:sz w:val="28"/>
          <w:szCs w:val="28"/>
        </w:rPr>
        <w:t>.</w:t>
      </w:r>
    </w:p>
    <w:p w:rsidR="005F1E94" w:rsidRPr="00115951" w:rsidRDefault="004800A8" w:rsidP="005F1E94">
      <w:pPr>
        <w:pStyle w:val="a6"/>
        <w:numPr>
          <w:ilvl w:val="0"/>
          <w:numId w:val="12"/>
        </w:numPr>
        <w:tabs>
          <w:tab w:val="left" w:pos="1276"/>
        </w:tabs>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теоретические</w:t>
      </w:r>
      <w:r w:rsidR="005F1E94" w:rsidRPr="00115951">
        <w:rPr>
          <w:rFonts w:ascii="Times New Roman" w:hAnsi="Times New Roman" w:cs="Times New Roman"/>
          <w:sz w:val="28"/>
          <w:szCs w:val="28"/>
        </w:rPr>
        <w:t xml:space="preserve"> положения В.В. Сафоновой по </w:t>
      </w:r>
      <w:r w:rsidR="005F1E94" w:rsidRPr="00115951">
        <w:rPr>
          <w:rFonts w:ascii="Times New Roman" w:hAnsi="Times New Roman" w:cs="Times New Roman"/>
          <w:color w:val="000000" w:themeColor="text1"/>
          <w:sz w:val="28"/>
          <w:szCs w:val="28"/>
        </w:rPr>
        <w:t>формированию социокультурной компетенции, согласно которым «культура — это диалог, обмен мнениями и опытом, постижение ценностей и традиций других; в изоляции она увядает и погибает»</w:t>
      </w:r>
      <w:r w:rsidR="005F1E94" w:rsidRPr="00115951">
        <w:rPr>
          <w:rFonts w:ascii="Times New Roman" w:hAnsi="Times New Roman" w:cs="Times New Roman"/>
          <w:color w:val="000000" w:themeColor="text1"/>
          <w:sz w:val="28"/>
          <w:szCs w:val="28"/>
          <w:vertAlign w:val="superscript"/>
        </w:rPr>
        <w:t>[26]</w:t>
      </w:r>
      <w:r w:rsidR="005F1E94" w:rsidRPr="00115951">
        <w:rPr>
          <w:rFonts w:ascii="Times New Roman" w:hAnsi="Times New Roman" w:cs="Times New Roman"/>
          <w:color w:val="000000" w:themeColor="text1"/>
          <w:sz w:val="28"/>
          <w:szCs w:val="28"/>
        </w:rPr>
        <w:t>.</w:t>
      </w:r>
    </w:p>
    <w:p w:rsidR="005F1E94" w:rsidRPr="00115951" w:rsidRDefault="004800A8" w:rsidP="005F1E94">
      <w:pPr>
        <w:pStyle w:val="a6"/>
        <w:numPr>
          <w:ilvl w:val="0"/>
          <w:numId w:val="12"/>
        </w:numPr>
        <w:spacing w:after="0" w:line="360" w:lineRule="auto"/>
        <w:ind w:left="0" w:firstLine="71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педагогические аспекты</w:t>
      </w:r>
      <w:r w:rsidR="005F1E94" w:rsidRPr="00115951">
        <w:rPr>
          <w:rFonts w:ascii="Times New Roman" w:hAnsi="Times New Roman" w:cs="Times New Roman"/>
          <w:color w:val="000000" w:themeColor="text1"/>
          <w:sz w:val="28"/>
          <w:szCs w:val="28"/>
        </w:rPr>
        <w:t xml:space="preserve"> «диалога культур», нашедшие отражение в методическом пособии «Диалог культур в обучении иностранному языку», составленном Е.Ю. Рогачевой</w:t>
      </w:r>
      <w:r w:rsidR="005F1E94" w:rsidRPr="00115951">
        <w:rPr>
          <w:rFonts w:ascii="Times New Roman" w:hAnsi="Times New Roman" w:cs="Times New Roman"/>
          <w:color w:val="000000" w:themeColor="text1"/>
          <w:sz w:val="28"/>
          <w:szCs w:val="28"/>
          <w:vertAlign w:val="superscript"/>
        </w:rPr>
        <w:t>[24]</w:t>
      </w:r>
      <w:r w:rsidR="005F1E94" w:rsidRPr="00115951">
        <w:rPr>
          <w:rFonts w:ascii="Times New Roman" w:hAnsi="Times New Roman" w:cs="Times New Roman"/>
          <w:color w:val="000000" w:themeColor="text1"/>
          <w:sz w:val="28"/>
          <w:szCs w:val="28"/>
        </w:rPr>
        <w:t>.</w:t>
      </w:r>
    </w:p>
    <w:p w:rsidR="005F1E94" w:rsidRPr="00115951" w:rsidRDefault="005F1E94" w:rsidP="005F1E94">
      <w:pPr>
        <w:pStyle w:val="a6"/>
        <w:spacing w:after="0" w:line="360" w:lineRule="auto"/>
        <w:ind w:left="0" w:firstLine="709"/>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В опыте автор обращается и к другим понятиям, которые связанны с данной темой (Приложение 1).</w:t>
      </w:r>
    </w:p>
    <w:p w:rsidR="005F1E94" w:rsidRPr="00115951" w:rsidRDefault="005F1E94" w:rsidP="005F1E94">
      <w:pPr>
        <w:pStyle w:val="text"/>
        <w:spacing w:before="0" w:after="0" w:line="360" w:lineRule="auto"/>
        <w:ind w:left="0" w:right="0" w:firstLine="678"/>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Исходя из приведенных позиций ряда авторов к трактовке понятия гражданская идентичность, понятие «гражданская идентичность» определяется автором как процесс осознания или отож</w:t>
      </w:r>
      <w:r w:rsidR="00565225">
        <w:rPr>
          <w:rFonts w:ascii="Times New Roman" w:hAnsi="Times New Roman" w:cs="Times New Roman"/>
          <w:color w:val="000000" w:themeColor="text1"/>
          <w:sz w:val="28"/>
          <w:szCs w:val="28"/>
        </w:rPr>
        <w:t>д</w:t>
      </w:r>
      <w:r w:rsidRPr="00115951">
        <w:rPr>
          <w:rFonts w:ascii="Times New Roman" w:hAnsi="Times New Roman" w:cs="Times New Roman"/>
          <w:color w:val="000000" w:themeColor="text1"/>
          <w:sz w:val="28"/>
          <w:szCs w:val="28"/>
        </w:rPr>
        <w:t>ествления личностью своей принадлежности к сообществу граждан, личная оценка своего гражданского состояния и готовность принимать активное участие в жизни государства.</w:t>
      </w:r>
    </w:p>
    <w:p w:rsidR="005F1E94" w:rsidRPr="00115951" w:rsidRDefault="005F1E94" w:rsidP="005F1E94">
      <w:pPr>
        <w:pStyle w:val="text"/>
        <w:spacing w:after="0" w:line="360" w:lineRule="auto"/>
        <w:ind w:left="0" w:right="0" w:firstLine="678"/>
        <w:rPr>
          <w:rFonts w:ascii="Times New Roman" w:eastAsiaTheme="minorHAnsi" w:hAnsi="Times New Roman" w:cs="Times New Roman"/>
          <w:color w:val="000000" w:themeColor="text1"/>
          <w:sz w:val="28"/>
          <w:szCs w:val="28"/>
          <w:lang w:eastAsia="en-US"/>
        </w:rPr>
      </w:pPr>
      <w:r w:rsidRPr="00115951">
        <w:rPr>
          <w:rFonts w:ascii="Times New Roman" w:eastAsiaTheme="minorHAnsi" w:hAnsi="Times New Roman" w:cs="Times New Roman"/>
          <w:color w:val="000000" w:themeColor="text1"/>
          <w:sz w:val="28"/>
          <w:szCs w:val="28"/>
          <w:lang w:eastAsia="en-US"/>
        </w:rPr>
        <w:t xml:space="preserve">«Диалог культур» является базовой философской категорией, объясняющей механизм формирования личности, позволяющей формировать гражданскую идентичность, а в силу специфики предмета является неотъемлемой частью программы и уроков английского языка. </w:t>
      </w:r>
    </w:p>
    <w:p w:rsidR="005F1E94" w:rsidRDefault="005F1E94" w:rsidP="005F1E94">
      <w:pPr>
        <w:pStyle w:val="1"/>
        <w:spacing w:before="360" w:after="240" w:line="240" w:lineRule="auto"/>
        <w:jc w:val="center"/>
        <w:rPr>
          <w:rFonts w:ascii="Times New Roman" w:eastAsia="Times New Roman" w:hAnsi="Times New Roman" w:cs="Times New Roman"/>
          <w:color w:val="2F5496" w:themeColor="accent5" w:themeShade="BF"/>
        </w:rPr>
        <w:sectPr w:rsidR="005F1E94" w:rsidSect="007810FC">
          <w:footerReference w:type="default" r:id="rId18"/>
          <w:pgSz w:w="11906" w:h="16838"/>
          <w:pgMar w:top="1134" w:right="850" w:bottom="1134" w:left="1701" w:header="708" w:footer="708" w:gutter="0"/>
          <w:pgNumType w:start="6"/>
          <w:cols w:space="708"/>
          <w:titlePg/>
          <w:docGrid w:linePitch="360"/>
        </w:sectPr>
      </w:pPr>
    </w:p>
    <w:p w:rsidR="005F1E94" w:rsidRPr="00E677BB" w:rsidRDefault="005F1E94" w:rsidP="005F1E94">
      <w:pPr>
        <w:pStyle w:val="1"/>
        <w:spacing w:before="360" w:after="240" w:line="240" w:lineRule="auto"/>
        <w:jc w:val="center"/>
        <w:rPr>
          <w:rFonts w:ascii="Times New Roman" w:eastAsia="Times New Roman" w:hAnsi="Times New Roman" w:cs="Times New Roman"/>
          <w:color w:val="2F5496" w:themeColor="accent5" w:themeShade="BF"/>
        </w:rPr>
      </w:pPr>
      <w:bookmarkStart w:id="6" w:name="_Toc506409305"/>
      <w:r w:rsidRPr="00E677BB">
        <w:rPr>
          <w:rFonts w:ascii="Times New Roman" w:eastAsia="Times New Roman" w:hAnsi="Times New Roman" w:cs="Times New Roman"/>
          <w:color w:val="2F5496" w:themeColor="accent5" w:themeShade="BF"/>
        </w:rPr>
        <w:lastRenderedPageBreak/>
        <w:t>НОВИЗНА ОПЫТА</w:t>
      </w:r>
      <w:bookmarkEnd w:id="6"/>
    </w:p>
    <w:p w:rsidR="005F1E94" w:rsidRPr="00115951" w:rsidRDefault="005F1E94" w:rsidP="005F1E94">
      <w:pPr>
        <w:widowControl w:val="0"/>
        <w:tabs>
          <w:tab w:val="left" w:pos="709"/>
          <w:tab w:val="left" w:pos="3516"/>
          <w:tab w:val="left" w:pos="3751"/>
          <w:tab w:val="center" w:pos="4677"/>
        </w:tabs>
        <w:spacing w:after="0" w:line="360" w:lineRule="auto"/>
        <w:jc w:val="both"/>
        <w:outlineLvl w:val="0"/>
        <w:rPr>
          <w:rFonts w:ascii="Times New Roman" w:hAnsi="Times New Roman" w:cs="Times New Roman"/>
          <w:sz w:val="28"/>
          <w:szCs w:val="28"/>
        </w:rPr>
      </w:pPr>
      <w:r w:rsidRPr="00115951">
        <w:rPr>
          <w:rFonts w:ascii="Times New Roman" w:hAnsi="Times New Roman" w:cs="Times New Roman"/>
          <w:sz w:val="28"/>
          <w:szCs w:val="28"/>
        </w:rPr>
        <w:tab/>
      </w:r>
      <w:bookmarkStart w:id="7" w:name="_Toc506409306"/>
      <w:r w:rsidRPr="00115951">
        <w:rPr>
          <w:rFonts w:ascii="Times New Roman" w:hAnsi="Times New Roman" w:cs="Times New Roman"/>
          <w:sz w:val="28"/>
          <w:szCs w:val="28"/>
        </w:rPr>
        <w:t>Тема формирования гражданский идентичности не является новой, однако в условиях предмета «Иностранный язык», она приобретает новое звучание. Новизна данного педагогического опыта состоит:</w:t>
      </w:r>
      <w:bookmarkEnd w:id="7"/>
    </w:p>
    <w:p w:rsidR="005F1E94" w:rsidRPr="00115951" w:rsidRDefault="005F1E94" w:rsidP="005F1E94">
      <w:pPr>
        <w:numPr>
          <w:ilvl w:val="0"/>
          <w:numId w:val="14"/>
        </w:numPr>
        <w:tabs>
          <w:tab w:val="left" w:pos="709"/>
        </w:tabs>
        <w:spacing w:after="0" w:line="360" w:lineRule="auto"/>
        <w:ind w:left="0" w:firstLine="709"/>
        <w:contextualSpacing/>
        <w:jc w:val="both"/>
        <w:rPr>
          <w:rFonts w:ascii="Times New Roman" w:hAnsi="Times New Roman" w:cs="Times New Roman"/>
          <w:sz w:val="28"/>
          <w:szCs w:val="28"/>
        </w:rPr>
      </w:pPr>
      <w:r w:rsidRPr="00115951">
        <w:rPr>
          <w:rFonts w:ascii="Times New Roman" w:hAnsi="Times New Roman" w:cs="Times New Roman"/>
          <w:sz w:val="28"/>
          <w:szCs w:val="28"/>
        </w:rPr>
        <w:t>в разработке и апробировании модели формирования гражданской идентичности средствами иностранного языка«Я и Мир».</w:t>
      </w:r>
    </w:p>
    <w:p w:rsidR="005F1E94" w:rsidRPr="00115951" w:rsidRDefault="005F1E94" w:rsidP="005F1E94">
      <w:pPr>
        <w:numPr>
          <w:ilvl w:val="0"/>
          <w:numId w:val="14"/>
        </w:numPr>
        <w:tabs>
          <w:tab w:val="left" w:pos="709"/>
        </w:tabs>
        <w:spacing w:after="0" w:line="360" w:lineRule="auto"/>
        <w:ind w:left="0" w:firstLine="709"/>
        <w:contextualSpacing/>
        <w:jc w:val="both"/>
        <w:rPr>
          <w:rFonts w:ascii="Times New Roman" w:hAnsi="Times New Roman" w:cs="Times New Roman"/>
          <w:sz w:val="28"/>
          <w:szCs w:val="28"/>
        </w:rPr>
      </w:pPr>
      <w:r w:rsidRPr="00115951">
        <w:rPr>
          <w:rFonts w:ascii="Times New Roman" w:hAnsi="Times New Roman" w:cs="Times New Roman"/>
          <w:sz w:val="28"/>
          <w:szCs w:val="28"/>
        </w:rPr>
        <w:t>в корректировке рабочей программы с учетом страноведческого и краеведческого компонента.</w:t>
      </w:r>
    </w:p>
    <w:p w:rsidR="005F1E94" w:rsidRPr="00115951" w:rsidRDefault="005F1E94" w:rsidP="005F1E94">
      <w:pPr>
        <w:numPr>
          <w:ilvl w:val="0"/>
          <w:numId w:val="14"/>
        </w:numPr>
        <w:tabs>
          <w:tab w:val="left" w:pos="709"/>
        </w:tabs>
        <w:spacing w:after="0" w:line="360" w:lineRule="auto"/>
        <w:ind w:left="0" w:firstLine="709"/>
        <w:contextualSpacing/>
        <w:jc w:val="both"/>
        <w:rPr>
          <w:rFonts w:ascii="Times New Roman" w:hAnsi="Times New Roman" w:cs="Times New Roman"/>
          <w:color w:val="000000" w:themeColor="text1"/>
          <w:sz w:val="28"/>
          <w:szCs w:val="28"/>
        </w:rPr>
      </w:pPr>
      <w:r w:rsidRPr="00115951">
        <w:rPr>
          <w:rFonts w:ascii="Times New Roman" w:hAnsi="Times New Roman" w:cs="Times New Roman"/>
          <w:sz w:val="28"/>
          <w:szCs w:val="28"/>
        </w:rPr>
        <w:t xml:space="preserve">в создании и отборе </w:t>
      </w:r>
      <w:r w:rsidRPr="00115951">
        <w:rPr>
          <w:rFonts w:ascii="Times New Roman" w:eastAsia="Times New Roman" w:hAnsi="Times New Roman" w:cs="Times New Roman"/>
          <w:color w:val="000000" w:themeColor="text1"/>
          <w:sz w:val="28"/>
          <w:szCs w:val="28"/>
        </w:rPr>
        <w:t xml:space="preserve">учебно-методических </w:t>
      </w:r>
      <w:r w:rsidRPr="00115951">
        <w:rPr>
          <w:rFonts w:ascii="Times New Roman" w:hAnsi="Times New Roman" w:cs="Times New Roman"/>
          <w:sz w:val="28"/>
          <w:szCs w:val="28"/>
        </w:rPr>
        <w:t xml:space="preserve">материалов, формирующих гражданскую идентичность обучающихся в контексте </w:t>
      </w:r>
      <w:r w:rsidRPr="00115951">
        <w:rPr>
          <w:rFonts w:ascii="Times New Roman" w:hAnsi="Times New Roman" w:cs="Times New Roman"/>
          <w:color w:val="000000" w:themeColor="text1"/>
          <w:sz w:val="28"/>
          <w:szCs w:val="28"/>
        </w:rPr>
        <w:t>диалога культур средствами иностранного языкаи их включение в содержание урока или внеклассного мероприятия.</w:t>
      </w:r>
    </w:p>
    <w:p w:rsidR="005F1E94" w:rsidRPr="00115951" w:rsidRDefault="005F1E94" w:rsidP="005F1E94">
      <w:pPr>
        <w:numPr>
          <w:ilvl w:val="0"/>
          <w:numId w:val="14"/>
        </w:numPr>
        <w:tabs>
          <w:tab w:val="left" w:pos="709"/>
        </w:tabs>
        <w:spacing w:after="0" w:line="360" w:lineRule="auto"/>
        <w:ind w:left="0" w:firstLine="709"/>
        <w:contextualSpacing/>
        <w:jc w:val="both"/>
        <w:rPr>
          <w:rFonts w:ascii="Times New Roman" w:hAnsi="Times New Roman" w:cs="Times New Roman"/>
          <w:sz w:val="28"/>
          <w:szCs w:val="28"/>
        </w:rPr>
      </w:pPr>
      <w:r w:rsidRPr="00115951">
        <w:rPr>
          <w:rFonts w:ascii="Times New Roman" w:hAnsi="Times New Roman" w:cs="Times New Roman"/>
          <w:sz w:val="28"/>
          <w:szCs w:val="28"/>
        </w:rPr>
        <w:t xml:space="preserve">в определении критериев и подборе методик (в т.ч. в авторской адаптации), позволяющих диагностировать </w:t>
      </w:r>
      <w:r w:rsidRPr="00115951">
        <w:rPr>
          <w:rFonts w:ascii="Times New Roman" w:eastAsia="Times New Roman" w:hAnsi="Times New Roman" w:cs="Times New Roman"/>
          <w:color w:val="000000" w:themeColor="text1"/>
          <w:sz w:val="28"/>
          <w:szCs w:val="28"/>
        </w:rPr>
        <w:t>сформированнось гражданской идентичности обучающихся и их готовности к межкультурному иноязычному общению.</w:t>
      </w:r>
    </w:p>
    <w:p w:rsidR="00651D27" w:rsidRDefault="00651D27" w:rsidP="005F1E94">
      <w:pPr>
        <w:pStyle w:val="1"/>
        <w:spacing w:before="360" w:after="240" w:line="240" w:lineRule="auto"/>
        <w:jc w:val="center"/>
        <w:rPr>
          <w:rFonts w:ascii="Times New Roman" w:eastAsia="Times New Roman" w:hAnsi="Times New Roman" w:cs="Times New Roman"/>
          <w:color w:val="2F5496" w:themeColor="accent5" w:themeShade="BF"/>
        </w:rPr>
      </w:pPr>
      <w:bookmarkStart w:id="8" w:name="_Toc506409307"/>
    </w:p>
    <w:p w:rsidR="00651D27" w:rsidRPr="00651D27" w:rsidRDefault="00651D27" w:rsidP="00651D27"/>
    <w:p w:rsidR="00651D27" w:rsidRDefault="00651D27" w:rsidP="005F1E94">
      <w:pPr>
        <w:pStyle w:val="1"/>
        <w:spacing w:before="360" w:after="240" w:line="240" w:lineRule="auto"/>
        <w:jc w:val="center"/>
        <w:rPr>
          <w:rFonts w:ascii="Times New Roman" w:eastAsia="Times New Roman" w:hAnsi="Times New Roman" w:cs="Times New Roman"/>
          <w:color w:val="2F5496" w:themeColor="accent5" w:themeShade="BF"/>
        </w:rPr>
      </w:pPr>
    </w:p>
    <w:p w:rsidR="00651D27" w:rsidRDefault="00651D27" w:rsidP="00651D27"/>
    <w:p w:rsidR="00651D27" w:rsidRDefault="00651D27" w:rsidP="00651D27"/>
    <w:p w:rsidR="00651D27" w:rsidRDefault="00651D27" w:rsidP="00651D27"/>
    <w:p w:rsidR="00651D27" w:rsidRDefault="00651D27" w:rsidP="00651D27"/>
    <w:p w:rsidR="00651D27" w:rsidRDefault="00651D27" w:rsidP="00651D27"/>
    <w:p w:rsidR="00651D27" w:rsidRPr="00651D27" w:rsidRDefault="00651D27" w:rsidP="00651D27"/>
    <w:p w:rsidR="005F1E94" w:rsidRPr="00E47EED" w:rsidRDefault="005F1E94" w:rsidP="005F1E94">
      <w:pPr>
        <w:pStyle w:val="1"/>
        <w:spacing w:before="360" w:after="240" w:line="240" w:lineRule="auto"/>
        <w:jc w:val="center"/>
        <w:rPr>
          <w:rFonts w:ascii="Times New Roman" w:eastAsia="Times New Roman" w:hAnsi="Times New Roman" w:cs="Times New Roman"/>
          <w:color w:val="2F5496" w:themeColor="accent5" w:themeShade="BF"/>
        </w:rPr>
      </w:pPr>
      <w:r w:rsidRPr="00E47EED">
        <w:rPr>
          <w:rFonts w:ascii="Times New Roman" w:eastAsia="Times New Roman" w:hAnsi="Times New Roman" w:cs="Times New Roman"/>
          <w:color w:val="2F5496" w:themeColor="accent5" w:themeShade="BF"/>
        </w:rPr>
        <w:lastRenderedPageBreak/>
        <w:t>ТЕХНОЛОГИЯ ОПЫТА</w:t>
      </w:r>
      <w:bookmarkEnd w:id="8"/>
    </w:p>
    <w:p w:rsidR="005F1E94" w:rsidRPr="00651D27" w:rsidRDefault="005F1E94" w:rsidP="00651D27">
      <w:pPr>
        <w:shd w:val="clear" w:color="auto" w:fill="FFFFFF"/>
        <w:spacing w:after="0" w:line="360" w:lineRule="auto"/>
        <w:ind w:firstLine="709"/>
        <w:jc w:val="both"/>
        <w:rPr>
          <w:rFonts w:ascii="Times New Roman" w:eastAsia="Times New Roman" w:hAnsi="Times New Roman" w:cs="Times New Roman"/>
          <w:color w:val="000000"/>
          <w:sz w:val="28"/>
          <w:szCs w:val="24"/>
        </w:rPr>
      </w:pPr>
      <w:r w:rsidRPr="00C64279">
        <w:rPr>
          <w:rFonts w:ascii="Times New Roman" w:eastAsia="Times New Roman" w:hAnsi="Times New Roman" w:cs="Times New Roman"/>
          <w:color w:val="000000"/>
          <w:sz w:val="28"/>
          <w:szCs w:val="24"/>
        </w:rPr>
        <w:t xml:space="preserve">Для решения </w:t>
      </w:r>
      <w:r w:rsidR="000C4488" w:rsidRPr="00C64279">
        <w:rPr>
          <w:rFonts w:ascii="Times New Roman" w:eastAsia="Times New Roman" w:hAnsi="Times New Roman" w:cs="Times New Roman"/>
          <w:color w:val="000000"/>
          <w:sz w:val="28"/>
          <w:szCs w:val="24"/>
        </w:rPr>
        <w:t>задач формирования гражданской идентичности,</w:t>
      </w:r>
      <w:r w:rsidRPr="00C64279">
        <w:rPr>
          <w:rFonts w:ascii="Times New Roman" w:eastAsia="Times New Roman" w:hAnsi="Times New Roman" w:cs="Times New Roman"/>
          <w:color w:val="000000"/>
          <w:sz w:val="28"/>
          <w:szCs w:val="24"/>
        </w:rPr>
        <w:t xml:space="preserve"> обучающихся автором разработана </w:t>
      </w:r>
      <w:r w:rsidRPr="00651D27">
        <w:rPr>
          <w:rFonts w:ascii="Times New Roman" w:eastAsia="Times New Roman" w:hAnsi="Times New Roman" w:cs="Times New Roman"/>
          <w:b/>
          <w:color w:val="000000"/>
          <w:sz w:val="28"/>
          <w:szCs w:val="24"/>
        </w:rPr>
        <w:t>педагогическая модель «Я и Мир»</w:t>
      </w:r>
      <w:r w:rsidR="00651D27">
        <w:rPr>
          <w:rFonts w:ascii="Times New Roman" w:eastAsia="Times New Roman" w:hAnsi="Times New Roman" w:cs="Times New Roman"/>
          <w:color w:val="000000"/>
          <w:sz w:val="28"/>
          <w:szCs w:val="24"/>
        </w:rPr>
        <w:t xml:space="preserve"> (Приложение 2)</w:t>
      </w:r>
      <w:r w:rsidRPr="00C64279">
        <w:rPr>
          <w:rFonts w:ascii="Times New Roman" w:eastAsia="Times New Roman" w:hAnsi="Times New Roman" w:cs="Times New Roman"/>
          <w:color w:val="000000"/>
          <w:sz w:val="28"/>
          <w:szCs w:val="24"/>
        </w:rPr>
        <w:t>, имитирующая внутреннюю структуру организации процесса формирования гражданской идентичности обучающихся средствами иностранного языка чер</w:t>
      </w:r>
      <w:r w:rsidR="00651D27">
        <w:rPr>
          <w:rFonts w:ascii="Times New Roman" w:eastAsia="Times New Roman" w:hAnsi="Times New Roman" w:cs="Times New Roman"/>
          <w:color w:val="000000"/>
          <w:sz w:val="28"/>
          <w:szCs w:val="24"/>
        </w:rPr>
        <w:t>ез технологию «диалог культур».</w:t>
      </w:r>
    </w:p>
    <w:p w:rsidR="005F1E94" w:rsidRPr="00441C18" w:rsidRDefault="005F1E94" w:rsidP="005F1E94">
      <w:pPr>
        <w:spacing w:after="0" w:line="360" w:lineRule="auto"/>
        <w:ind w:firstLine="851"/>
        <w:jc w:val="both"/>
        <w:rPr>
          <w:rFonts w:ascii="Times New Roman" w:eastAsia="Times New Roman" w:hAnsi="Times New Roman" w:cs="Times New Roman"/>
          <w:sz w:val="28"/>
          <w:szCs w:val="28"/>
        </w:rPr>
      </w:pPr>
      <w:r w:rsidRPr="00441C18">
        <w:rPr>
          <w:rFonts w:ascii="Times New Roman" w:eastAsia="Times New Roman" w:hAnsi="Times New Roman" w:cs="Times New Roman"/>
          <w:sz w:val="28"/>
          <w:szCs w:val="28"/>
        </w:rPr>
        <w:t>Педагогический замысел</w:t>
      </w:r>
      <w:r>
        <w:rPr>
          <w:rFonts w:ascii="Times New Roman" w:eastAsia="Times New Roman" w:hAnsi="Times New Roman" w:cs="Times New Roman"/>
          <w:sz w:val="28"/>
          <w:szCs w:val="28"/>
        </w:rPr>
        <w:t xml:space="preserve"> опыта</w:t>
      </w:r>
      <w:r w:rsidRPr="00441C18">
        <w:rPr>
          <w:rFonts w:ascii="Times New Roman" w:eastAsia="Times New Roman" w:hAnsi="Times New Roman" w:cs="Times New Roman"/>
          <w:sz w:val="28"/>
          <w:szCs w:val="28"/>
        </w:rPr>
        <w:t>: использование различий</w:t>
      </w:r>
      <w:r w:rsidRPr="00441C18">
        <w:rPr>
          <w:rFonts w:ascii="Times New Roman" w:hAnsi="Times New Roman" w:cs="Times New Roman"/>
          <w:sz w:val="28"/>
          <w:szCs w:val="28"/>
        </w:rPr>
        <w:t xml:space="preserve"> языковых культур как </w:t>
      </w:r>
      <w:r w:rsidRPr="00441C18">
        <w:rPr>
          <w:rFonts w:ascii="Times New Roman" w:eastAsia="Times New Roman" w:hAnsi="Times New Roman" w:cs="Times New Roman"/>
          <w:sz w:val="28"/>
          <w:szCs w:val="28"/>
        </w:rPr>
        <w:t xml:space="preserve">инструмент для осмысления себя </w:t>
      </w:r>
      <w:r>
        <w:rPr>
          <w:rFonts w:ascii="Times New Roman" w:eastAsia="Times New Roman" w:hAnsi="Times New Roman" w:cs="Times New Roman"/>
          <w:sz w:val="28"/>
          <w:szCs w:val="28"/>
        </w:rPr>
        <w:t xml:space="preserve">гражданином </w:t>
      </w:r>
      <w:r w:rsidRPr="00441C18">
        <w:rPr>
          <w:rFonts w:ascii="Times New Roman" w:eastAsia="Times New Roman" w:hAnsi="Times New Roman" w:cs="Times New Roman"/>
          <w:sz w:val="28"/>
          <w:szCs w:val="28"/>
        </w:rPr>
        <w:t>Российской Федерации</w:t>
      </w:r>
      <w:r>
        <w:rPr>
          <w:rFonts w:ascii="Times New Roman" w:eastAsia="Times New Roman" w:hAnsi="Times New Roman" w:cs="Times New Roman"/>
          <w:sz w:val="28"/>
          <w:szCs w:val="28"/>
        </w:rPr>
        <w:t xml:space="preserve"> и мира.</w:t>
      </w:r>
    </w:p>
    <w:p w:rsidR="005F1E94" w:rsidRPr="00441C18" w:rsidRDefault="005F1E94" w:rsidP="005F1E94">
      <w:pPr>
        <w:pStyle w:val="a4"/>
        <w:spacing w:line="360" w:lineRule="auto"/>
        <w:ind w:firstLine="708"/>
        <w:jc w:val="both"/>
        <w:rPr>
          <w:rFonts w:ascii="Times New Roman" w:hAnsi="Times New Roman" w:cs="Times New Roman"/>
          <w:sz w:val="28"/>
          <w:szCs w:val="28"/>
        </w:rPr>
      </w:pPr>
      <w:r w:rsidRPr="00441C18">
        <w:rPr>
          <w:rFonts w:ascii="Times New Roman" w:hAnsi="Times New Roman" w:cs="Times New Roman"/>
          <w:color w:val="000000" w:themeColor="text1"/>
          <w:sz w:val="28"/>
          <w:szCs w:val="28"/>
        </w:rPr>
        <w:t>Цель</w:t>
      </w:r>
      <w:r>
        <w:rPr>
          <w:rFonts w:ascii="Times New Roman" w:hAnsi="Times New Roman" w:cs="Times New Roman"/>
          <w:color w:val="000000" w:themeColor="text1"/>
          <w:sz w:val="28"/>
          <w:szCs w:val="28"/>
        </w:rPr>
        <w:t>ю педагогического опыта является</w:t>
      </w:r>
      <w:r w:rsidRPr="00441C18">
        <w:rPr>
          <w:rFonts w:ascii="Times New Roman" w:eastAsia="Times New Roman" w:hAnsi="Times New Roman" w:cs="Times New Roman"/>
          <w:sz w:val="28"/>
          <w:szCs w:val="28"/>
        </w:rPr>
        <w:t>создание эффективных условий для формирования гражданской идентичности обучаемых на уроках иностранного языка в средней и старшей школе на основе технологии «д</w:t>
      </w:r>
      <w:r w:rsidRPr="00441C18">
        <w:rPr>
          <w:rFonts w:ascii="Times New Roman" w:eastAsia="Times New Roman" w:hAnsi="Times New Roman" w:cs="Times New Roman"/>
          <w:bCs/>
          <w:iCs/>
          <w:sz w:val="28"/>
          <w:szCs w:val="28"/>
        </w:rPr>
        <w:t>иалог культур»</w:t>
      </w:r>
      <w:r>
        <w:rPr>
          <w:rFonts w:ascii="Times New Roman" w:eastAsia="Times New Roman" w:hAnsi="Times New Roman" w:cs="Times New Roman"/>
          <w:bCs/>
          <w:iCs/>
          <w:sz w:val="28"/>
          <w:szCs w:val="28"/>
        </w:rPr>
        <w:t>.</w:t>
      </w:r>
    </w:p>
    <w:p w:rsidR="005F1E94" w:rsidRPr="00441C18" w:rsidRDefault="005F1E94" w:rsidP="005F1E94">
      <w:pPr>
        <w:tabs>
          <w:tab w:val="left" w:pos="1276"/>
        </w:tabs>
        <w:spacing w:after="0" w:line="360" w:lineRule="auto"/>
        <w:ind w:firstLine="851"/>
        <w:jc w:val="both"/>
        <w:rPr>
          <w:rFonts w:ascii="Times New Roman" w:hAnsi="Times New Roman" w:cs="Times New Roman"/>
          <w:sz w:val="28"/>
          <w:szCs w:val="28"/>
        </w:rPr>
      </w:pPr>
      <w:r w:rsidRPr="00441C18">
        <w:rPr>
          <w:rFonts w:ascii="Times New Roman" w:hAnsi="Times New Roman" w:cs="Times New Roman"/>
          <w:color w:val="000000" w:themeColor="text1"/>
          <w:sz w:val="28"/>
          <w:szCs w:val="28"/>
        </w:rPr>
        <w:t>Педагогическими условиями реализации модели являются:</w:t>
      </w:r>
    </w:p>
    <w:p w:rsidR="005F1E94" w:rsidRPr="00441C18" w:rsidRDefault="005F1E94" w:rsidP="005F1E94">
      <w:pPr>
        <w:pStyle w:val="a6"/>
        <w:numPr>
          <w:ilvl w:val="0"/>
          <w:numId w:val="3"/>
        </w:numPr>
        <w:tabs>
          <w:tab w:val="left" w:pos="1276"/>
        </w:tabs>
        <w:spacing w:after="0" w:line="360" w:lineRule="auto"/>
        <w:ind w:left="0" w:firstLine="851"/>
        <w:jc w:val="both"/>
        <w:rPr>
          <w:rFonts w:ascii="Times New Roman" w:hAnsi="Times New Roman" w:cs="Times New Roman"/>
          <w:sz w:val="28"/>
          <w:szCs w:val="28"/>
        </w:rPr>
      </w:pPr>
      <w:r w:rsidRPr="00441C18">
        <w:rPr>
          <w:rFonts w:ascii="Times New Roman" w:hAnsi="Times New Roman" w:cs="Times New Roman"/>
          <w:sz w:val="28"/>
          <w:szCs w:val="28"/>
        </w:rPr>
        <w:t>Повышение значения культуроведческого аспекта в учебном материале, который способствует формированию гражданской идентичности обучающихся.</w:t>
      </w:r>
    </w:p>
    <w:p w:rsidR="005F1E94" w:rsidRPr="00441C18" w:rsidRDefault="005F1E94" w:rsidP="005F1E94">
      <w:pPr>
        <w:pStyle w:val="a6"/>
        <w:numPr>
          <w:ilvl w:val="0"/>
          <w:numId w:val="3"/>
        </w:numPr>
        <w:tabs>
          <w:tab w:val="left" w:pos="1276"/>
        </w:tabs>
        <w:spacing w:after="0" w:line="360" w:lineRule="auto"/>
        <w:ind w:left="0" w:firstLine="851"/>
        <w:jc w:val="both"/>
        <w:rPr>
          <w:rFonts w:ascii="Times New Roman" w:hAnsi="Times New Roman" w:cs="Times New Roman"/>
          <w:sz w:val="28"/>
          <w:szCs w:val="28"/>
        </w:rPr>
      </w:pPr>
      <w:r w:rsidRPr="00441C18">
        <w:rPr>
          <w:rFonts w:ascii="Times New Roman" w:hAnsi="Times New Roman" w:cs="Times New Roman"/>
          <w:sz w:val="28"/>
          <w:szCs w:val="28"/>
        </w:rPr>
        <w:t xml:space="preserve">Формы организации деятельности обучающихся, нацеленные на внутриличностный диалог, речевое общение с педагогом, партнёром или автором текста, диалог культурных смыслов. </w:t>
      </w:r>
    </w:p>
    <w:p w:rsidR="005F1E94" w:rsidRPr="00441C18" w:rsidRDefault="005F1E94" w:rsidP="005F1E94">
      <w:pPr>
        <w:pStyle w:val="a6"/>
        <w:numPr>
          <w:ilvl w:val="0"/>
          <w:numId w:val="3"/>
        </w:numPr>
        <w:tabs>
          <w:tab w:val="left" w:pos="1276"/>
        </w:tabs>
        <w:spacing w:after="0" w:line="360" w:lineRule="auto"/>
        <w:ind w:left="0" w:firstLine="851"/>
        <w:jc w:val="both"/>
        <w:rPr>
          <w:rFonts w:ascii="Times New Roman" w:hAnsi="Times New Roman" w:cs="Times New Roman"/>
          <w:sz w:val="28"/>
          <w:szCs w:val="28"/>
        </w:rPr>
      </w:pPr>
      <w:r w:rsidRPr="00441C18">
        <w:rPr>
          <w:rFonts w:ascii="Times New Roman" w:hAnsi="Times New Roman" w:cs="Times New Roman"/>
          <w:sz w:val="28"/>
          <w:szCs w:val="28"/>
        </w:rPr>
        <w:t xml:space="preserve">Организация разнообразных видов деятельности обучения и оценивание её позитивных результатов. </w:t>
      </w:r>
    </w:p>
    <w:p w:rsidR="005F1E94" w:rsidRPr="006D4D5D" w:rsidRDefault="005F1E94" w:rsidP="005F1E94">
      <w:pPr>
        <w:spacing w:after="0" w:line="360" w:lineRule="auto"/>
        <w:ind w:firstLine="708"/>
        <w:jc w:val="both"/>
        <w:rPr>
          <w:rFonts w:ascii="Times New Roman" w:hAnsi="Times New Roman" w:cs="Times New Roman"/>
          <w:sz w:val="28"/>
          <w:szCs w:val="28"/>
        </w:rPr>
      </w:pPr>
      <w:r w:rsidRPr="006D4D5D">
        <w:rPr>
          <w:rFonts w:ascii="Times New Roman" w:hAnsi="Times New Roman" w:cs="Times New Roman"/>
          <w:sz w:val="28"/>
          <w:szCs w:val="28"/>
        </w:rPr>
        <w:t>Английский язык – средство, при помощи которого можно рассказать миру о себе и своей Родине, а также с помощью, которого можно понять представителей другой страны и узнать об их культуре.</w:t>
      </w:r>
    </w:p>
    <w:p w:rsidR="005F1E94" w:rsidRPr="006D4D5D" w:rsidRDefault="005F1E94" w:rsidP="005F1E94">
      <w:pPr>
        <w:pStyle w:val="a4"/>
        <w:spacing w:after="240" w:line="360" w:lineRule="auto"/>
        <w:ind w:firstLine="708"/>
        <w:jc w:val="both"/>
        <w:rPr>
          <w:rFonts w:ascii="Times New Roman" w:hAnsi="Times New Roman" w:cs="Times New Roman"/>
          <w:color w:val="000000" w:themeColor="text1"/>
          <w:sz w:val="28"/>
          <w:szCs w:val="28"/>
        </w:rPr>
      </w:pPr>
      <w:r w:rsidRPr="006D4D5D">
        <w:rPr>
          <w:rFonts w:ascii="Times New Roman" w:hAnsi="Times New Roman" w:cs="Times New Roman"/>
          <w:color w:val="000000" w:themeColor="text1"/>
          <w:sz w:val="28"/>
          <w:szCs w:val="28"/>
        </w:rPr>
        <w:t>Процессу формирования гражданской идентичности способствует модель формирования гражданской идентичности средствами иностранного языка, включающая в себя три компонента: когнитивный</w:t>
      </w:r>
      <w:r w:rsidRPr="006D4D5D">
        <w:rPr>
          <w:rFonts w:ascii="Times New Roman" w:hAnsi="Times New Roman" w:cs="Times New Roman"/>
          <w:b/>
          <w:color w:val="000000" w:themeColor="text1"/>
          <w:sz w:val="28"/>
          <w:szCs w:val="28"/>
        </w:rPr>
        <w:t xml:space="preserve"> – </w:t>
      </w:r>
      <w:r w:rsidRPr="006D4D5D">
        <w:rPr>
          <w:rFonts w:ascii="Times New Roman" w:hAnsi="Times New Roman" w:cs="Times New Roman"/>
          <w:color w:val="000000" w:themeColor="text1"/>
          <w:sz w:val="28"/>
          <w:szCs w:val="28"/>
        </w:rPr>
        <w:t xml:space="preserve">знание о социальной общности, занимающей определенную территорию, типе </w:t>
      </w:r>
      <w:r w:rsidRPr="006D4D5D">
        <w:rPr>
          <w:rFonts w:ascii="Times New Roman" w:hAnsi="Times New Roman" w:cs="Times New Roman"/>
          <w:color w:val="000000" w:themeColor="text1"/>
          <w:sz w:val="28"/>
          <w:szCs w:val="28"/>
        </w:rPr>
        <w:lastRenderedPageBreak/>
        <w:t>социальных отношений, системе ценностей народов и этносов, населяющих эту территорию, со своей культурой, языком и традициями, ценностный</w:t>
      </w:r>
      <w:r w:rsidRPr="006D4D5D">
        <w:rPr>
          <w:rFonts w:ascii="Times New Roman" w:hAnsi="Times New Roman" w:cs="Times New Roman"/>
          <w:b/>
          <w:color w:val="000000" w:themeColor="text1"/>
          <w:sz w:val="28"/>
          <w:szCs w:val="28"/>
        </w:rPr>
        <w:t xml:space="preserve"> – </w:t>
      </w:r>
      <w:r w:rsidRPr="006D4D5D">
        <w:rPr>
          <w:rFonts w:ascii="Times New Roman" w:hAnsi="Times New Roman" w:cs="Times New Roman"/>
          <w:color w:val="000000" w:themeColor="text1"/>
          <w:sz w:val="28"/>
          <w:szCs w:val="28"/>
        </w:rPr>
        <w:t>наличие позитивного или негативного отношения к общности (любовь, гордость, ненависть, равнодушие и т.д.); деятельностный</w:t>
      </w:r>
      <w:r w:rsidRPr="006D4D5D">
        <w:rPr>
          <w:rFonts w:ascii="Times New Roman" w:hAnsi="Times New Roman" w:cs="Times New Roman"/>
          <w:b/>
          <w:color w:val="000000" w:themeColor="text1"/>
          <w:sz w:val="28"/>
          <w:szCs w:val="28"/>
        </w:rPr>
        <w:t xml:space="preserve"> – </w:t>
      </w:r>
      <w:r w:rsidRPr="006D4D5D">
        <w:rPr>
          <w:rFonts w:ascii="Times New Roman" w:hAnsi="Times New Roman" w:cs="Times New Roman"/>
          <w:color w:val="000000" w:themeColor="text1"/>
          <w:sz w:val="28"/>
          <w:szCs w:val="28"/>
        </w:rPr>
        <w:t>участие в гражданской жизни страны; реализация гражданской позиции в деятельности и поведении.</w:t>
      </w:r>
    </w:p>
    <w:p w:rsidR="005F1E94" w:rsidRPr="001D47A2" w:rsidRDefault="005F1E94" w:rsidP="005F1E94">
      <w:pPr>
        <w:pStyle w:val="a4"/>
        <w:spacing w:line="360" w:lineRule="auto"/>
        <w:ind w:firstLine="708"/>
        <w:jc w:val="both"/>
        <w:rPr>
          <w:rFonts w:ascii="Times New Roman" w:hAnsi="Times New Roman" w:cs="Times New Roman"/>
          <w:sz w:val="28"/>
          <w:szCs w:val="28"/>
        </w:rPr>
      </w:pPr>
      <w:r w:rsidRPr="006D4D5D">
        <w:rPr>
          <w:rFonts w:ascii="Times New Roman" w:hAnsi="Times New Roman" w:cs="Times New Roman"/>
          <w:sz w:val="28"/>
          <w:szCs w:val="28"/>
        </w:rPr>
        <w:t>К организационным формам относятся урок и внеурочная работа. В модели представлены различные</w:t>
      </w:r>
      <w:r w:rsidRPr="001D47A2">
        <w:rPr>
          <w:rFonts w:ascii="Times New Roman" w:hAnsi="Times New Roman" w:cs="Times New Roman"/>
          <w:sz w:val="28"/>
          <w:szCs w:val="28"/>
        </w:rPr>
        <w:t xml:space="preserve"> виды деятельности (дискуссионная, игровая, проектная в т.ч. исследовательская), диагностическая работа включает в себя три этапа (констатирующий, формирующий и контрольный). Определены планируемые результаты для каждого компонента, диагностика, для выявления уровня гражданской идентичности, сформированного у школьников.</w:t>
      </w:r>
    </w:p>
    <w:p w:rsidR="005F1E94" w:rsidRDefault="005F1E94" w:rsidP="005F1E94">
      <w:pPr>
        <w:pStyle w:val="a4"/>
        <w:spacing w:line="360" w:lineRule="auto"/>
        <w:ind w:firstLine="708"/>
        <w:jc w:val="both"/>
        <w:rPr>
          <w:rFonts w:ascii="Times New Roman" w:hAnsi="Times New Roman" w:cs="Times New Roman"/>
          <w:sz w:val="28"/>
          <w:szCs w:val="28"/>
        </w:rPr>
      </w:pPr>
      <w:r w:rsidRPr="001D47A2">
        <w:rPr>
          <w:rFonts w:ascii="Times New Roman" w:hAnsi="Times New Roman" w:cs="Times New Roman"/>
          <w:sz w:val="28"/>
          <w:szCs w:val="28"/>
        </w:rPr>
        <w:t>Результатом формирования гражданской идентичности является осознание учеником себя, как гражданина своей страны и члена мирового сообщества.</w:t>
      </w:r>
    </w:p>
    <w:p w:rsidR="005F1E94" w:rsidRPr="001D47A2" w:rsidRDefault="005F1E94" w:rsidP="005F1E94">
      <w:pPr>
        <w:spacing w:before="240" w:line="360" w:lineRule="auto"/>
        <w:jc w:val="center"/>
        <w:rPr>
          <w:rFonts w:ascii="Times New Roman" w:hAnsi="Times New Roman" w:cs="Times New Roman"/>
          <w:b/>
          <w:sz w:val="28"/>
          <w:szCs w:val="28"/>
        </w:rPr>
      </w:pPr>
      <w:r w:rsidRPr="001D47A2">
        <w:rPr>
          <w:rFonts w:ascii="Times New Roman" w:hAnsi="Times New Roman" w:cs="Times New Roman"/>
          <w:b/>
          <w:bCs/>
          <w:sz w:val="28"/>
          <w:szCs w:val="28"/>
        </w:rPr>
        <w:t>Анализ программ области «Иностранный язык» на предмет их потенциальных возможностей в формировании гражданской идентичности через технологию «диалог культур»</w:t>
      </w:r>
    </w:p>
    <w:p w:rsidR="005F1E94" w:rsidRPr="00115951" w:rsidRDefault="005F1E94" w:rsidP="005F1E94">
      <w:pPr>
        <w:spacing w:after="0" w:line="360" w:lineRule="auto"/>
        <w:ind w:firstLine="709"/>
        <w:jc w:val="both"/>
        <w:rPr>
          <w:rFonts w:ascii="Times New Roman" w:hAnsi="Times New Roman" w:cs="Times New Roman"/>
          <w:bCs/>
          <w:sz w:val="28"/>
          <w:szCs w:val="28"/>
        </w:rPr>
      </w:pPr>
      <w:r w:rsidRPr="00115951">
        <w:rPr>
          <w:rFonts w:ascii="Times New Roman" w:hAnsi="Times New Roman" w:cs="Times New Roman"/>
          <w:sz w:val="28"/>
          <w:szCs w:val="28"/>
        </w:rPr>
        <w:t>Для создания благоприятных условий для вступления в «диалог культур» автор</w:t>
      </w:r>
      <w:r w:rsidR="004D628B" w:rsidRPr="00115951">
        <w:rPr>
          <w:rFonts w:ascii="Times New Roman" w:hAnsi="Times New Roman" w:cs="Times New Roman"/>
          <w:sz w:val="28"/>
          <w:szCs w:val="28"/>
        </w:rPr>
        <w:t>проанализировал</w:t>
      </w:r>
      <w:r w:rsidRPr="00115951">
        <w:rPr>
          <w:rFonts w:ascii="Times New Roman" w:hAnsi="Times New Roman" w:cs="Times New Roman"/>
          <w:sz w:val="28"/>
          <w:szCs w:val="28"/>
        </w:rPr>
        <w:t xml:space="preserve"> УМК, с которыми работал, чтобы дополнить учебный материал.</w:t>
      </w:r>
      <w:r w:rsidRPr="00115951">
        <w:rPr>
          <w:rFonts w:ascii="Times New Roman" w:hAnsi="Times New Roman" w:cs="Times New Roman"/>
          <w:bCs/>
          <w:sz w:val="28"/>
          <w:szCs w:val="28"/>
        </w:rPr>
        <w:t xml:space="preserve"> В частности, были изучены рабочие программы к учебникам: О. В.Афанасьевой, И. В.Михеевой, К. М. Барановой «Радужный английский» («RainbowEnglish») и М.З. Биболетовой, Н.Н. Трубаневой «Английский с удовольствием» («EnjoyEnglish»). </w:t>
      </w:r>
    </w:p>
    <w:p w:rsidR="005F1E94" w:rsidRPr="00115951" w:rsidRDefault="005F1E94" w:rsidP="005F1E94">
      <w:pPr>
        <w:spacing w:after="0" w:line="360" w:lineRule="auto"/>
        <w:ind w:firstLine="709"/>
        <w:jc w:val="both"/>
        <w:rPr>
          <w:rFonts w:ascii="Times New Roman" w:hAnsi="Times New Roman" w:cs="Times New Roman"/>
          <w:sz w:val="28"/>
          <w:szCs w:val="28"/>
        </w:rPr>
      </w:pPr>
      <w:r w:rsidRPr="00115951">
        <w:rPr>
          <w:rFonts w:ascii="Times New Roman" w:hAnsi="Times New Roman" w:cs="Times New Roman"/>
          <w:bCs/>
          <w:sz w:val="28"/>
          <w:szCs w:val="28"/>
        </w:rPr>
        <w:t>Исходя из того, чтогражданская идентичностьв рамках учебной деятельности формируется постепенно, автор опытавыделилтри уровня</w:t>
      </w:r>
      <w:r w:rsidRPr="00115951">
        <w:rPr>
          <w:rFonts w:ascii="Times New Roman" w:hAnsi="Times New Roman" w:cs="Times New Roman"/>
          <w:sz w:val="28"/>
          <w:szCs w:val="28"/>
        </w:rPr>
        <w:t>формирования гражданской идентичности:</w:t>
      </w:r>
      <w:r w:rsidRPr="00115951">
        <w:rPr>
          <w:rFonts w:ascii="Times New Roman" w:hAnsi="Times New Roman" w:cs="Times New Roman"/>
          <w:bCs/>
          <w:sz w:val="28"/>
          <w:szCs w:val="28"/>
        </w:rPr>
        <w:t xml:space="preserve">«Я и моё окружение» </w:t>
      </w:r>
      <w:r w:rsidRPr="00115951">
        <w:rPr>
          <w:rFonts w:ascii="Times New Roman" w:hAnsi="Times New Roman" w:cs="Times New Roman"/>
          <w:bCs/>
          <w:sz w:val="28"/>
          <w:szCs w:val="28"/>
        </w:rPr>
        <w:lastRenderedPageBreak/>
        <w:t>(формирование человеческих ценностей, в т.ч. и семейных, которые проецируются на отношение в обществе), «Я и моя Родина» (воспитание чувства патриотизма, принятие традиций и особенностей образа жизни малой родины и России в целом), «Я и Мир»(воспитание чувства интернационализма, принятие и представление родной культуры в мировом сообществе, проявление уважения к  другим странам и их народам), а затем определил с</w:t>
      </w:r>
      <w:r w:rsidRPr="00115951">
        <w:rPr>
          <w:rFonts w:ascii="Times New Roman" w:hAnsi="Times New Roman" w:cs="Times New Roman"/>
          <w:sz w:val="28"/>
          <w:szCs w:val="28"/>
        </w:rPr>
        <w:t>одержательные основы формирования гражданской идентичности в рабочих программах области «Иностранный язык»</w:t>
      </w:r>
      <w:r w:rsidRPr="00115951">
        <w:rPr>
          <w:rFonts w:ascii="Times New Roman" w:hAnsi="Times New Roman" w:cs="Times New Roman"/>
          <w:bCs/>
          <w:sz w:val="28"/>
          <w:szCs w:val="28"/>
        </w:rPr>
        <w:t>.</w:t>
      </w:r>
    </w:p>
    <w:p w:rsidR="005F1E94" w:rsidRPr="00115951" w:rsidRDefault="005F1E94" w:rsidP="005F1E94">
      <w:pPr>
        <w:spacing w:after="0" w:line="360" w:lineRule="auto"/>
        <w:ind w:firstLine="709"/>
        <w:jc w:val="both"/>
        <w:rPr>
          <w:rFonts w:ascii="Times New Roman" w:hAnsi="Times New Roman" w:cs="Times New Roman"/>
          <w:sz w:val="28"/>
          <w:szCs w:val="28"/>
        </w:rPr>
      </w:pPr>
      <w:r w:rsidRPr="00115951">
        <w:rPr>
          <w:rFonts w:ascii="Times New Roman" w:hAnsi="Times New Roman" w:cs="Times New Roman"/>
          <w:sz w:val="28"/>
          <w:szCs w:val="28"/>
        </w:rPr>
        <w:t xml:space="preserve">В результате анализа содержательной основы формирования гражданской идентичности в указанных рабочих программахавтор пришел к выводу, что на протяжении основной школы решается много задачв рамках диалога культур. Учащиеся не только получают определенный объем страноведческих знаний, но также учатся правильно реагировать на определенные фразы, овладевают некоторым объемом лексических единиц и устойчивых выражений для правильного поведения в определенных ситуациях за границей, имеют возможность сравнить события, факты, культурное наследие России и англоговорящих стран. </w:t>
      </w:r>
    </w:p>
    <w:p w:rsidR="005F1E94" w:rsidRPr="00115951" w:rsidRDefault="005F1E94" w:rsidP="005F1E94">
      <w:pPr>
        <w:spacing w:after="0" w:line="360" w:lineRule="auto"/>
        <w:ind w:firstLine="709"/>
        <w:jc w:val="both"/>
        <w:rPr>
          <w:rFonts w:ascii="Times New Roman" w:hAnsi="Times New Roman" w:cs="Times New Roman"/>
          <w:sz w:val="28"/>
          <w:szCs w:val="28"/>
        </w:rPr>
      </w:pPr>
      <w:r w:rsidRPr="00115951">
        <w:rPr>
          <w:rFonts w:ascii="Times New Roman" w:hAnsi="Times New Roman" w:cs="Times New Roman"/>
          <w:sz w:val="28"/>
          <w:szCs w:val="28"/>
        </w:rPr>
        <w:t xml:space="preserve">В тоже время, в данных УМК слабо отражен региональный компонент, отсутствуют краеведческие материалы о родном крае, городе, селе, а страноведческий компонент нуждается в дополнении.  Недостаточно информации о родной стране, её деятелях, русской культуре для сопоставления с культурой стран изучаемого языка, для поддержания диалога с иноязычным партнером по проблемным вопросам. </w:t>
      </w:r>
    </w:p>
    <w:p w:rsidR="005F1E94" w:rsidRPr="00115951" w:rsidRDefault="005F1E94" w:rsidP="0084455F">
      <w:pPr>
        <w:spacing w:after="0" w:line="360" w:lineRule="auto"/>
        <w:ind w:firstLine="567"/>
        <w:jc w:val="both"/>
        <w:rPr>
          <w:rFonts w:ascii="Times New Roman" w:hAnsi="Times New Roman" w:cs="Times New Roman"/>
          <w:sz w:val="28"/>
          <w:szCs w:val="28"/>
        </w:rPr>
      </w:pPr>
      <w:r w:rsidRPr="00115951">
        <w:rPr>
          <w:rFonts w:ascii="Times New Roman" w:hAnsi="Times New Roman" w:cs="Times New Roman"/>
          <w:sz w:val="28"/>
          <w:szCs w:val="28"/>
        </w:rPr>
        <w:t xml:space="preserve">По результатам анализа УМК автор опыта подобралоптимальные формы работы, разнообразил речевые ситуации, темы проектов и проектных заданий, страноведческую и краеведческую информацию для сравнения исторических и современныхреалий России и англоязычных стран, известные по курсам других предметов и из собственного опыта;для </w:t>
      </w:r>
      <w:r w:rsidRPr="00115951">
        <w:rPr>
          <w:rFonts w:ascii="Times New Roman" w:hAnsi="Times New Roman" w:cs="Times New Roman"/>
          <w:sz w:val="28"/>
          <w:szCs w:val="28"/>
        </w:rPr>
        <w:lastRenderedPageBreak/>
        <w:t>выделения общего и объяснения различия, а такжеумения находить компромиссы(Пр</w:t>
      </w:r>
      <w:r w:rsidR="004E43D7">
        <w:rPr>
          <w:rFonts w:ascii="Times New Roman" w:hAnsi="Times New Roman" w:cs="Times New Roman"/>
          <w:sz w:val="28"/>
          <w:szCs w:val="28"/>
        </w:rPr>
        <w:t>иложение 3</w:t>
      </w:r>
      <w:r w:rsidRPr="00115951">
        <w:rPr>
          <w:rFonts w:ascii="Times New Roman" w:hAnsi="Times New Roman" w:cs="Times New Roman"/>
          <w:sz w:val="28"/>
          <w:szCs w:val="28"/>
        </w:rPr>
        <w:t>).</w:t>
      </w:r>
    </w:p>
    <w:p w:rsidR="005F1E94" w:rsidRPr="00D84A39" w:rsidRDefault="005F1E94" w:rsidP="005F1E94">
      <w:pPr>
        <w:tabs>
          <w:tab w:val="left" w:pos="3855"/>
          <w:tab w:val="left" w:pos="8042"/>
        </w:tabs>
        <w:spacing w:before="240" w:line="360" w:lineRule="auto"/>
        <w:jc w:val="center"/>
        <w:rPr>
          <w:rFonts w:ascii="Times New Roman" w:eastAsia="Times New Roman" w:hAnsi="Times New Roman" w:cs="Times New Roman"/>
          <w:b/>
          <w:color w:val="000000"/>
          <w:spacing w:val="2"/>
          <w:sz w:val="28"/>
          <w:szCs w:val="28"/>
        </w:rPr>
      </w:pPr>
      <w:r w:rsidRPr="00D84A39">
        <w:rPr>
          <w:rFonts w:ascii="Times New Roman" w:eastAsia="Times New Roman" w:hAnsi="Times New Roman" w:cs="Times New Roman"/>
          <w:b/>
          <w:color w:val="000000"/>
          <w:spacing w:val="2"/>
          <w:sz w:val="28"/>
          <w:szCs w:val="28"/>
        </w:rPr>
        <w:t>Организационные формы и виды деятельности формирования</w:t>
      </w:r>
      <w:r>
        <w:rPr>
          <w:rFonts w:ascii="Times New Roman" w:eastAsia="Times New Roman" w:hAnsi="Times New Roman" w:cs="Times New Roman"/>
          <w:b/>
          <w:color w:val="000000"/>
          <w:spacing w:val="2"/>
          <w:sz w:val="28"/>
          <w:szCs w:val="28"/>
        </w:rPr>
        <w:t xml:space="preserve"> гражданской</w:t>
      </w:r>
      <w:r w:rsidRPr="00D84A39">
        <w:rPr>
          <w:rFonts w:ascii="Times New Roman" w:eastAsia="Times New Roman" w:hAnsi="Times New Roman" w:cs="Times New Roman"/>
          <w:b/>
          <w:color w:val="000000"/>
          <w:spacing w:val="2"/>
          <w:sz w:val="28"/>
          <w:szCs w:val="28"/>
        </w:rPr>
        <w:t xml:space="preserve"> идентичности обучающихся</w:t>
      </w:r>
    </w:p>
    <w:p w:rsidR="005F1E94" w:rsidRPr="00115951" w:rsidRDefault="005F1E94" w:rsidP="005F1E94">
      <w:pPr>
        <w:spacing w:after="0" w:line="360" w:lineRule="auto"/>
        <w:ind w:firstLine="708"/>
        <w:jc w:val="both"/>
        <w:rPr>
          <w:rFonts w:ascii="Times New Roman" w:eastAsia="Times New Roman" w:hAnsi="Times New Roman" w:cs="Times New Roman"/>
          <w:color w:val="000000"/>
          <w:spacing w:val="2"/>
          <w:sz w:val="28"/>
          <w:szCs w:val="28"/>
        </w:rPr>
      </w:pPr>
      <w:r w:rsidRPr="00115951">
        <w:rPr>
          <w:rFonts w:ascii="Times New Roman" w:eastAsia="Times New Roman" w:hAnsi="Times New Roman" w:cs="Times New Roman"/>
          <w:color w:val="000000"/>
          <w:spacing w:val="2"/>
          <w:sz w:val="28"/>
          <w:szCs w:val="28"/>
        </w:rPr>
        <w:t xml:space="preserve">Организационными формами учебной деятельности по формированию гражданской идентичности, которые использовал педагог, стали урок и внеурочная работа. </w:t>
      </w:r>
      <w:r w:rsidRPr="00115951">
        <w:rPr>
          <w:rFonts w:ascii="Times New Roman" w:hAnsi="Times New Roman" w:cs="Times New Roman"/>
          <w:sz w:val="28"/>
          <w:szCs w:val="28"/>
        </w:rPr>
        <w:t>Автор поэтапно формировал гражданскую идентичность на уроках на основе технологии «диалог культур» через организацию различных видов деятельности:дискуссионной (коммуникативной), игровой, проектной (в т.ч. исследовательской).</w:t>
      </w:r>
      <w:r w:rsidRPr="00115951">
        <w:rPr>
          <w:rFonts w:ascii="Times New Roman" w:eastAsia="Times New Roman" w:hAnsi="Times New Roman" w:cs="Times New Roman"/>
          <w:color w:val="000000"/>
          <w:spacing w:val="2"/>
          <w:sz w:val="28"/>
          <w:szCs w:val="28"/>
        </w:rPr>
        <w:t>Работа продолжалась и во внеурочное время, что позволило</w:t>
      </w:r>
      <w:r w:rsidRPr="00115951">
        <w:rPr>
          <w:rFonts w:ascii="Times New Roman" w:eastAsia="Times New Roman" w:hAnsi="Times New Roman" w:cs="Times New Roman"/>
          <w:color w:val="000000" w:themeColor="text1"/>
          <w:spacing w:val="2"/>
          <w:sz w:val="28"/>
          <w:szCs w:val="28"/>
        </w:rPr>
        <w:t>глубже рассмотреть различные национальные культуры, сравнить исторические и современные реалии России и англоязычных стран и разрешить спорные вопросы.</w:t>
      </w:r>
    </w:p>
    <w:p w:rsidR="005F1E94" w:rsidRPr="00A167EC" w:rsidRDefault="005F1E94" w:rsidP="005F1E94">
      <w:pPr>
        <w:pStyle w:val="a6"/>
        <w:numPr>
          <w:ilvl w:val="0"/>
          <w:numId w:val="8"/>
        </w:numPr>
        <w:spacing w:before="240" w:line="360" w:lineRule="auto"/>
        <w:ind w:left="0" w:firstLine="0"/>
        <w:rPr>
          <w:rFonts w:ascii="Times New Roman" w:eastAsia="Times New Roman" w:hAnsi="Times New Roman" w:cs="Times New Roman"/>
          <w:b/>
          <w:color w:val="000000" w:themeColor="text1"/>
          <w:spacing w:val="2"/>
          <w:sz w:val="28"/>
          <w:szCs w:val="28"/>
        </w:rPr>
      </w:pPr>
      <w:r w:rsidRPr="00A167EC">
        <w:rPr>
          <w:rFonts w:ascii="Times New Roman" w:eastAsia="Times New Roman" w:hAnsi="Times New Roman" w:cs="Times New Roman"/>
          <w:b/>
          <w:color w:val="000000" w:themeColor="text1"/>
          <w:spacing w:val="2"/>
          <w:sz w:val="28"/>
          <w:szCs w:val="28"/>
        </w:rPr>
        <w:t>Работа на уроке</w:t>
      </w:r>
    </w:p>
    <w:p w:rsidR="005F1E94" w:rsidRPr="00115951" w:rsidRDefault="005F1E94" w:rsidP="005F1E94">
      <w:pPr>
        <w:pStyle w:val="a6"/>
        <w:numPr>
          <w:ilvl w:val="0"/>
          <w:numId w:val="25"/>
        </w:numPr>
        <w:spacing w:before="240" w:after="0" w:line="360" w:lineRule="auto"/>
        <w:ind w:left="284" w:hanging="284"/>
        <w:rPr>
          <w:rFonts w:ascii="Times New Roman" w:eastAsia="Times New Roman" w:hAnsi="Times New Roman" w:cs="Times New Roman"/>
          <w:color w:val="000000" w:themeColor="text1"/>
          <w:spacing w:val="2"/>
          <w:sz w:val="28"/>
          <w:szCs w:val="28"/>
        </w:rPr>
      </w:pPr>
      <w:r w:rsidRPr="00115951">
        <w:rPr>
          <w:rFonts w:ascii="Times New Roman" w:hAnsi="Times New Roman" w:cs="Times New Roman"/>
          <w:sz w:val="28"/>
          <w:szCs w:val="28"/>
        </w:rPr>
        <w:t>Дискуссионная (коммуникативная) деятельность</w:t>
      </w:r>
    </w:p>
    <w:p w:rsidR="005F1E94" w:rsidRPr="00115951" w:rsidRDefault="005F1E94" w:rsidP="005F1E94">
      <w:pPr>
        <w:spacing w:after="0" w:line="360" w:lineRule="auto"/>
        <w:ind w:firstLine="709"/>
        <w:jc w:val="both"/>
        <w:rPr>
          <w:rFonts w:ascii="Times New Roman" w:hAnsi="Times New Roman" w:cs="Times New Roman"/>
          <w:color w:val="000000" w:themeColor="text1"/>
          <w:sz w:val="28"/>
          <w:szCs w:val="28"/>
        </w:rPr>
      </w:pPr>
      <w:r w:rsidRPr="00115951">
        <w:rPr>
          <w:rFonts w:ascii="Times New Roman" w:hAnsi="Times New Roman" w:cs="Times New Roman"/>
          <w:sz w:val="28"/>
          <w:szCs w:val="28"/>
        </w:rPr>
        <w:t xml:space="preserve">Эффективными педагогическими приемами формирования гражданской идентичности в рамках дискуссионной деятельности стали:обсуждение (5-7 класс), дискуссия (8-9 класс), дебаты (10-11 </w:t>
      </w:r>
      <w:r w:rsidR="000C4488">
        <w:rPr>
          <w:rFonts w:ascii="Times New Roman" w:hAnsi="Times New Roman" w:cs="Times New Roman"/>
          <w:sz w:val="28"/>
          <w:szCs w:val="28"/>
        </w:rPr>
        <w:t>класс).</w:t>
      </w:r>
    </w:p>
    <w:p w:rsidR="005F1E94" w:rsidRPr="00115951" w:rsidRDefault="005F1E94" w:rsidP="005F1E94">
      <w:pPr>
        <w:spacing w:after="0" w:line="360" w:lineRule="auto"/>
        <w:ind w:firstLine="709"/>
        <w:jc w:val="both"/>
        <w:rPr>
          <w:rFonts w:ascii="Times New Roman" w:eastAsia="Times New Roman" w:hAnsi="Times New Roman" w:cs="Times New Roman"/>
          <w:color w:val="000000"/>
          <w:spacing w:val="2"/>
          <w:sz w:val="28"/>
          <w:szCs w:val="28"/>
        </w:rPr>
      </w:pPr>
      <w:r w:rsidRPr="00115951">
        <w:rPr>
          <w:rFonts w:ascii="Times New Roman" w:eastAsia="Times New Roman" w:hAnsi="Times New Roman" w:cs="Times New Roman"/>
          <w:color w:val="000000"/>
          <w:spacing w:val="2"/>
          <w:sz w:val="28"/>
          <w:szCs w:val="28"/>
        </w:rPr>
        <w:t xml:space="preserve"> Под </w:t>
      </w:r>
      <w:r w:rsidRPr="00115951">
        <w:rPr>
          <w:rFonts w:ascii="Times New Roman" w:hAnsi="Times New Roman" w:cs="Times New Roman"/>
          <w:sz w:val="28"/>
          <w:szCs w:val="28"/>
        </w:rPr>
        <w:t>методическим приемом «обсуждение»</w:t>
      </w:r>
      <w:r w:rsidRPr="00115951">
        <w:rPr>
          <w:rFonts w:ascii="Times New Roman" w:eastAsia="Times New Roman" w:hAnsi="Times New Roman" w:cs="Times New Roman"/>
          <w:color w:val="000000"/>
          <w:spacing w:val="2"/>
          <w:sz w:val="28"/>
          <w:szCs w:val="28"/>
        </w:rPr>
        <w:t>понимается обращенное к слушателям развернутое личное высказывание инициатора по какому-либо проблемному вопросу гражданской направленности, проникнутое эмоциями и переживаниями и нацеленное на получение обратной связи от слушателей (в виде вопросов, ответов, реплик). Этот вид деятельности автор применял в 5-7 классах, т. к. у учеников ещё недостаточно развиты навыки для ведения полноценной дискуссии. П</w:t>
      </w:r>
      <w:r w:rsidRPr="00115951">
        <w:rPr>
          <w:rFonts w:ascii="Times New Roman" w:eastAsia="Times New Roman" w:hAnsi="Times New Roman" w:cs="Times New Roman"/>
          <w:sz w:val="28"/>
          <w:szCs w:val="28"/>
        </w:rPr>
        <w:t>режде чем, применять данный прием, педагог ввел фразы-клише, которые помогли обучающимся подготовиться к обсуждению и выразить свои эмоц</w:t>
      </w:r>
      <w:r w:rsidR="000C4488">
        <w:rPr>
          <w:rFonts w:ascii="Times New Roman" w:eastAsia="Times New Roman" w:hAnsi="Times New Roman" w:cs="Times New Roman"/>
          <w:sz w:val="28"/>
          <w:szCs w:val="28"/>
        </w:rPr>
        <w:t>ии (Приложение 4</w:t>
      </w:r>
      <w:r w:rsidRPr="00115951">
        <w:rPr>
          <w:rFonts w:ascii="Times New Roman" w:eastAsia="Times New Roman" w:hAnsi="Times New Roman" w:cs="Times New Roman"/>
          <w:sz w:val="28"/>
          <w:szCs w:val="28"/>
        </w:rPr>
        <w:t>).</w:t>
      </w:r>
    </w:p>
    <w:p w:rsidR="005F1E94" w:rsidRPr="00115951" w:rsidRDefault="005F1E94" w:rsidP="005F1E94">
      <w:pPr>
        <w:spacing w:after="0" w:line="360" w:lineRule="auto"/>
        <w:ind w:firstLine="720"/>
        <w:jc w:val="both"/>
        <w:rPr>
          <w:rFonts w:ascii="Times New Roman" w:eastAsia="Times New Roman" w:hAnsi="Times New Roman" w:cs="Times New Roman"/>
          <w:color w:val="000000"/>
          <w:spacing w:val="2"/>
          <w:sz w:val="28"/>
          <w:szCs w:val="28"/>
        </w:rPr>
      </w:pPr>
      <w:r w:rsidRPr="00115951">
        <w:rPr>
          <w:rFonts w:ascii="Times New Roman" w:eastAsia="Times New Roman" w:hAnsi="Times New Roman" w:cs="Times New Roman"/>
          <w:color w:val="000000"/>
          <w:spacing w:val="2"/>
          <w:sz w:val="28"/>
          <w:szCs w:val="28"/>
        </w:rPr>
        <w:lastRenderedPageBreak/>
        <w:t xml:space="preserve">Обучающимся были предложены разнообразные темы для обсуждения. В 5 классе обучающиеся рассуждали над вопросом «Какой русский город самый популярный среди иностранных туристов?». Единогласно решили, что больше всего туристы посещают Москву и Санкт-Петербург, но в последнее время популярными становятся и другие направления, например, город Владимир.В 6 классе рассуждали«Почему иностранным туристам нравится приезжать в Россию?». Выяснили, что причин несколько: </w:t>
      </w:r>
      <w:r w:rsidRPr="00115951">
        <w:rPr>
          <w:rFonts w:ascii="Times New Roman" w:hAnsi="Times New Roman" w:cs="Times New Roman"/>
          <w:color w:val="212121"/>
          <w:sz w:val="28"/>
          <w:szCs w:val="28"/>
          <w:shd w:val="clear" w:color="auto" w:fill="FFFFFF"/>
        </w:rPr>
        <w:t>интересные достопримечательности, потрясающая архитектура, красивые парки, крупнейшие культурные центры мира и т.д.</w:t>
      </w:r>
      <w:r w:rsidRPr="00115951">
        <w:rPr>
          <w:rFonts w:ascii="Times New Roman" w:eastAsia="Times New Roman" w:hAnsi="Times New Roman" w:cs="Times New Roman"/>
          <w:color w:val="000000"/>
          <w:spacing w:val="2"/>
          <w:sz w:val="28"/>
          <w:szCs w:val="28"/>
        </w:rPr>
        <w:t>В 7 классе обдумывали проблему«Как сохранить природные сокровища нашей области?». Вывели несколько правил, которые помогут спасти природу.</w:t>
      </w:r>
    </w:p>
    <w:p w:rsidR="005F1E94" w:rsidRPr="00115951" w:rsidRDefault="005F1E94" w:rsidP="005F1E94">
      <w:pPr>
        <w:spacing w:after="0" w:line="360" w:lineRule="auto"/>
        <w:ind w:firstLine="720"/>
        <w:jc w:val="both"/>
        <w:rPr>
          <w:rFonts w:ascii="Times New Roman" w:eastAsia="Times New Roman" w:hAnsi="Times New Roman" w:cs="Times New Roman"/>
          <w:sz w:val="28"/>
          <w:szCs w:val="28"/>
        </w:rPr>
      </w:pPr>
      <w:r w:rsidRPr="00115951">
        <w:rPr>
          <w:rFonts w:ascii="Times New Roman" w:eastAsia="Times New Roman" w:hAnsi="Times New Roman" w:cs="Times New Roman"/>
          <w:spacing w:val="2"/>
          <w:sz w:val="28"/>
          <w:szCs w:val="28"/>
        </w:rPr>
        <w:t>В рамках формирования гражданской идентичности методический прием «Дискуссия»</w:t>
      </w:r>
      <w:r w:rsidRPr="00115951">
        <w:rPr>
          <w:rFonts w:ascii="Times New Roman" w:eastAsia="Times New Roman" w:hAnsi="Times New Roman" w:cs="Times New Roman"/>
          <w:color w:val="000000"/>
          <w:spacing w:val="2"/>
          <w:sz w:val="28"/>
          <w:szCs w:val="28"/>
        </w:rPr>
        <w:t xml:space="preserve"> предполагал взаимодействие, в ходе которого провоцируется столкновение мнений по вопросам гражданского выбора и самоопределения. Например, «Почему некоторые английские виды спорта популярны в России?», «Зависит ли судьба государства от одного голоса простого избирателя?»; «Почему у разных народов есть общее иразличное в традициях и обрядах?». Дискуссия по этим темам включила в себя элементы диалога для эмоциональной окраски дискуссии и монолог для выражения его логического содержания.</w:t>
      </w:r>
      <w:r w:rsidRPr="00115951">
        <w:rPr>
          <w:rFonts w:ascii="Times New Roman" w:eastAsia="Times New Roman" w:hAnsi="Times New Roman" w:cs="Times New Roman"/>
          <w:sz w:val="28"/>
          <w:szCs w:val="28"/>
        </w:rPr>
        <w:t>Обучающимся также были предложены универсальные фразы для подготовкик обсуждению(Приложение 5).</w:t>
      </w:r>
    </w:p>
    <w:p w:rsidR="005F1E94" w:rsidRPr="00115951" w:rsidRDefault="005F1E94" w:rsidP="005F1E94">
      <w:pPr>
        <w:pStyle w:val="af"/>
        <w:shd w:val="clear" w:color="auto" w:fill="FFFFFF"/>
        <w:spacing w:before="0" w:beforeAutospacing="0" w:after="0" w:afterAutospacing="0" w:line="360" w:lineRule="auto"/>
        <w:ind w:firstLine="708"/>
        <w:jc w:val="both"/>
        <w:rPr>
          <w:color w:val="000000"/>
          <w:sz w:val="28"/>
          <w:szCs w:val="28"/>
        </w:rPr>
      </w:pPr>
      <w:r w:rsidRPr="00115951">
        <w:rPr>
          <w:color w:val="000000"/>
          <w:spacing w:val="2"/>
          <w:sz w:val="28"/>
          <w:szCs w:val="28"/>
        </w:rPr>
        <w:t xml:space="preserve">Например, в 9 классе педагог провел дискуссию по вопросу «Зависит ли судьба государства от одного голоса простого избирателя?». Он начал диспут по данной гражданско-патриотической проблематике, видео фрагмента «Выборы-2014». С помощью наводящих вопросов, побуждающих реплик педагог активизировал участников диспута, будил в них творческую деятельность, которая в конечном итоге привела учащихся к самостоятельному решению обсуждаемой проблемы. Они пришли к </w:t>
      </w:r>
      <w:r w:rsidRPr="00115951">
        <w:rPr>
          <w:color w:val="000000"/>
          <w:spacing w:val="2"/>
          <w:sz w:val="28"/>
          <w:szCs w:val="28"/>
        </w:rPr>
        <w:lastRenderedPageBreak/>
        <w:t xml:space="preserve">выводу, </w:t>
      </w:r>
      <w:r w:rsidR="003028BE" w:rsidRPr="00115951">
        <w:rPr>
          <w:color w:val="000000"/>
          <w:spacing w:val="2"/>
          <w:sz w:val="28"/>
          <w:szCs w:val="28"/>
        </w:rPr>
        <w:t xml:space="preserve">что </w:t>
      </w:r>
      <w:r w:rsidR="003028BE" w:rsidRPr="00115951">
        <w:rPr>
          <w:color w:val="000000"/>
          <w:sz w:val="28"/>
          <w:szCs w:val="28"/>
        </w:rPr>
        <w:t>сказать</w:t>
      </w:r>
      <w:r w:rsidRPr="00115951">
        <w:rPr>
          <w:color w:val="000000"/>
          <w:sz w:val="28"/>
          <w:szCs w:val="28"/>
        </w:rPr>
        <w:t xml:space="preserve"> однозначно зависит ли судьба государства от избирателей нельзя. </w:t>
      </w:r>
    </w:p>
    <w:p w:rsidR="005F1E94" w:rsidRPr="00115951" w:rsidRDefault="005F1E94" w:rsidP="005F1E94">
      <w:pPr>
        <w:spacing w:after="0" w:line="360" w:lineRule="auto"/>
        <w:ind w:firstLine="720"/>
        <w:jc w:val="both"/>
        <w:rPr>
          <w:rFonts w:ascii="Times New Roman" w:eastAsia="Times New Roman" w:hAnsi="Times New Roman" w:cs="Times New Roman"/>
          <w:color w:val="000000"/>
          <w:spacing w:val="2"/>
          <w:sz w:val="28"/>
          <w:szCs w:val="28"/>
        </w:rPr>
      </w:pPr>
      <w:r w:rsidRPr="00115951">
        <w:rPr>
          <w:rFonts w:ascii="Times New Roman" w:eastAsia="Times New Roman" w:hAnsi="Times New Roman" w:cs="Times New Roman"/>
          <w:color w:val="000000"/>
          <w:spacing w:val="2"/>
          <w:sz w:val="28"/>
          <w:szCs w:val="28"/>
        </w:rPr>
        <w:t xml:space="preserve">Использование методического приема «Дебаты» при формировании гражданской идентичности помогло научить отстаивать своё мнение не с помощью силы, а убеждать с помощью аргументов, отстаивать свои интересы на основе правовой базы и знаний. Такая форма дискуссии использовалась на уроках английского языка в 9-11 классах. </w:t>
      </w:r>
    </w:p>
    <w:p w:rsidR="005F1E94" w:rsidRPr="00115951" w:rsidRDefault="005F1E94" w:rsidP="005F1E94">
      <w:pPr>
        <w:spacing w:after="0" w:line="360" w:lineRule="auto"/>
        <w:ind w:firstLine="709"/>
        <w:jc w:val="both"/>
        <w:rPr>
          <w:rFonts w:ascii="Times New Roman" w:hAnsi="Times New Roman" w:cs="Times New Roman"/>
          <w:sz w:val="28"/>
          <w:szCs w:val="28"/>
        </w:rPr>
      </w:pPr>
      <w:r w:rsidRPr="00115951">
        <w:rPr>
          <w:rFonts w:ascii="Times New Roman" w:eastAsia="Times New Roman" w:hAnsi="Times New Roman" w:cs="Times New Roman"/>
          <w:color w:val="000000"/>
          <w:spacing w:val="2"/>
          <w:sz w:val="28"/>
          <w:szCs w:val="28"/>
        </w:rPr>
        <w:t>Например, учащимся 10 класса педагог предложил провести дебаты по теме «Необходимость применения военной силы для защиты государственных интересов России на международной арене».</w:t>
      </w:r>
      <w:r w:rsidRPr="00115951">
        <w:rPr>
          <w:rFonts w:ascii="Times New Roman" w:hAnsi="Times New Roman" w:cs="Times New Roman"/>
          <w:sz w:val="28"/>
          <w:szCs w:val="28"/>
        </w:rPr>
        <w:t>Подготовка учащихся к дебатам началась за два урока - школьники выполняли несколько шагов, используя инструкцию, разработанную учителем (Приложение 6).Для структурированной работы обучающихся над этим методическим приемом были введены правила и речевые клише (Приложение 7).</w:t>
      </w:r>
    </w:p>
    <w:p w:rsidR="005F1E94" w:rsidRPr="00115951" w:rsidRDefault="005F1E94" w:rsidP="005F1E94">
      <w:pPr>
        <w:spacing w:after="0" w:line="360" w:lineRule="auto"/>
        <w:ind w:firstLine="720"/>
        <w:jc w:val="both"/>
        <w:rPr>
          <w:rFonts w:ascii="Times New Roman" w:eastAsia="Times New Roman" w:hAnsi="Times New Roman" w:cs="Times New Roman"/>
          <w:color w:val="000000"/>
          <w:spacing w:val="2"/>
          <w:sz w:val="28"/>
          <w:szCs w:val="28"/>
        </w:rPr>
      </w:pPr>
      <w:r w:rsidRPr="00115951">
        <w:rPr>
          <w:rFonts w:ascii="Times New Roman" w:eastAsia="Times New Roman" w:hAnsi="Times New Roman" w:cs="Times New Roman"/>
          <w:color w:val="000000"/>
          <w:spacing w:val="2"/>
          <w:sz w:val="28"/>
          <w:szCs w:val="28"/>
        </w:rPr>
        <w:t xml:space="preserve">Участниками стали две команды:одна команда защищала тему обсуждения, другая команда опровергала её. </w:t>
      </w:r>
      <w:r w:rsidRPr="00115951">
        <w:rPr>
          <w:rFonts w:ascii="Times New Roman" w:hAnsi="Times New Roman" w:cs="Times New Roman"/>
          <w:sz w:val="28"/>
          <w:szCs w:val="28"/>
        </w:rPr>
        <w:t xml:space="preserve">Дома ученики предварительно обдумали аргументы, факты и вопросы, а на следующем уроке объединялись в группы для совместного обсуждения. </w:t>
      </w:r>
      <w:r w:rsidRPr="00115951">
        <w:rPr>
          <w:rFonts w:ascii="Times New Roman" w:eastAsia="Times New Roman" w:hAnsi="Times New Roman" w:cs="Times New Roman"/>
          <w:color w:val="000000"/>
          <w:spacing w:val="2"/>
          <w:sz w:val="28"/>
          <w:szCs w:val="28"/>
        </w:rPr>
        <w:t xml:space="preserve">Судьи решали исход обсуждения, указывая наиболее слабые и сильные стороны команд. Учитель был «Таймкипером», т.е. он следил за соблюдением регламента и правил игры. </w:t>
      </w:r>
    </w:p>
    <w:p w:rsidR="005F1E94" w:rsidRPr="00115951" w:rsidRDefault="005F1E94" w:rsidP="005F1E94">
      <w:pPr>
        <w:spacing w:after="0" w:line="360" w:lineRule="auto"/>
        <w:ind w:firstLine="720"/>
        <w:jc w:val="both"/>
        <w:rPr>
          <w:rFonts w:ascii="Times New Roman" w:eastAsia="Times New Roman" w:hAnsi="Times New Roman" w:cs="Times New Roman"/>
          <w:color w:val="000000"/>
          <w:spacing w:val="2"/>
          <w:sz w:val="28"/>
          <w:szCs w:val="28"/>
        </w:rPr>
      </w:pPr>
      <w:r w:rsidRPr="00115951">
        <w:rPr>
          <w:rFonts w:ascii="Times New Roman" w:eastAsia="Times New Roman" w:hAnsi="Times New Roman" w:cs="Times New Roman"/>
          <w:color w:val="000000"/>
          <w:spacing w:val="2"/>
          <w:sz w:val="28"/>
          <w:szCs w:val="28"/>
        </w:rPr>
        <w:t>Использование методических приемов на уроках английского языка способствовалоприобщению участников к нормам и ценностям гражданского общества, способствовали формированию правового самосознания, экологической культуры, осознанию культурных особенностей России, чувства гордости за свою страну. Учащиеся научились формировать свою нравственно-мировоззренческую позицию, исследовать, анализировать информацию: отличать факты от мнений, а такжевыступать перед аудиторией, убеждать и идти на компромисс.</w:t>
      </w:r>
    </w:p>
    <w:p w:rsidR="005F1E94" w:rsidRPr="00115951" w:rsidRDefault="005F1E94" w:rsidP="005F1E94">
      <w:pPr>
        <w:pStyle w:val="a6"/>
        <w:numPr>
          <w:ilvl w:val="0"/>
          <w:numId w:val="23"/>
        </w:numPr>
        <w:spacing w:after="0" w:line="360" w:lineRule="auto"/>
        <w:ind w:left="426" w:hanging="426"/>
        <w:jc w:val="both"/>
        <w:rPr>
          <w:rFonts w:ascii="Times New Roman" w:hAnsi="Times New Roman" w:cs="Times New Roman"/>
          <w:sz w:val="28"/>
          <w:szCs w:val="28"/>
        </w:rPr>
      </w:pPr>
      <w:r w:rsidRPr="00115951">
        <w:rPr>
          <w:rFonts w:ascii="Times New Roman" w:hAnsi="Times New Roman" w:cs="Times New Roman"/>
          <w:sz w:val="28"/>
          <w:szCs w:val="28"/>
        </w:rPr>
        <w:t>Игроваядеятельность</w:t>
      </w:r>
    </w:p>
    <w:p w:rsidR="005F1E94" w:rsidRPr="00115951" w:rsidRDefault="005F1E94" w:rsidP="005F1E94">
      <w:pPr>
        <w:spacing w:after="0" w:line="360" w:lineRule="auto"/>
        <w:ind w:firstLine="709"/>
        <w:jc w:val="both"/>
        <w:rPr>
          <w:rFonts w:ascii="Times New Roman" w:hAnsi="Times New Roman" w:cs="Times New Roman"/>
          <w:sz w:val="28"/>
          <w:szCs w:val="28"/>
        </w:rPr>
      </w:pPr>
      <w:r w:rsidRPr="00115951">
        <w:rPr>
          <w:rFonts w:ascii="Times New Roman" w:hAnsi="Times New Roman" w:cs="Times New Roman"/>
          <w:sz w:val="28"/>
          <w:szCs w:val="28"/>
        </w:rPr>
        <w:lastRenderedPageBreak/>
        <w:t>Эффективными методическими приемами формирования гражданской идентичности в рамках игровой деятельности стали: ролевая игра, деловая игра, интеллектуально-по</w:t>
      </w:r>
      <w:r w:rsidR="0096708F">
        <w:rPr>
          <w:rFonts w:ascii="Times New Roman" w:hAnsi="Times New Roman" w:cs="Times New Roman"/>
          <w:sz w:val="28"/>
          <w:szCs w:val="28"/>
        </w:rPr>
        <w:t>знавательная игра</w:t>
      </w:r>
      <w:r w:rsidRPr="00115951">
        <w:rPr>
          <w:rFonts w:ascii="Times New Roman" w:hAnsi="Times New Roman" w:cs="Times New Roman"/>
          <w:sz w:val="28"/>
          <w:szCs w:val="28"/>
        </w:rPr>
        <w:t>.</w:t>
      </w:r>
    </w:p>
    <w:p w:rsidR="005F1E94" w:rsidRPr="00115951" w:rsidRDefault="005F1E94" w:rsidP="005F1E94">
      <w:pPr>
        <w:spacing w:after="0" w:line="360" w:lineRule="auto"/>
        <w:ind w:firstLine="708"/>
        <w:jc w:val="both"/>
        <w:rPr>
          <w:rFonts w:ascii="Times New Roman" w:hAnsi="Times New Roman" w:cs="Times New Roman"/>
          <w:sz w:val="28"/>
          <w:szCs w:val="28"/>
        </w:rPr>
      </w:pPr>
      <w:r w:rsidRPr="00115951">
        <w:rPr>
          <w:rFonts w:ascii="Times New Roman" w:hAnsi="Times New Roman" w:cs="Times New Roman"/>
          <w:sz w:val="28"/>
          <w:szCs w:val="28"/>
        </w:rPr>
        <w:t>Методический прием «ролевая игра»использовался для моделирования реальной ситуации общения на уроках. Ролевые игры были построены на диалогической речи обучающихся, при которой и говорящий, и слушающий были активны. Каждый ученик учился понимать реплику партнера, соотносить её с ситуацией и правильно реагировать на неё. При этом ученик-репортер смог задать интересующие его вопросы, ученик, исполняющий роль персонажа, смог проявить свою фантазию при ответе на эти вопросы.</w:t>
      </w:r>
    </w:p>
    <w:p w:rsidR="005F1E94" w:rsidRPr="00115951" w:rsidRDefault="005F1E94" w:rsidP="005F1E94">
      <w:pPr>
        <w:spacing w:after="0" w:line="360" w:lineRule="auto"/>
        <w:ind w:firstLine="708"/>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 xml:space="preserve">Примером является ролевая игра «Интервью с победителем Олимпийских игр в Сочи-2014» в 8 классе. Ученики задали спортсмену следующие вопросы: Как вы готовились к Олимпиаде в Сочи? Где и как вы тренировались? С какими трудностями вам пришлось столкнуться на Олимпиаде? Что нужно для победы в Олимпиаде? </w:t>
      </w:r>
    </w:p>
    <w:p w:rsidR="005F1E94" w:rsidRPr="00A167EC" w:rsidRDefault="005F1E94" w:rsidP="005F1E94">
      <w:pPr>
        <w:spacing w:after="0" w:line="360" w:lineRule="auto"/>
        <w:ind w:firstLine="708"/>
        <w:jc w:val="both"/>
        <w:rPr>
          <w:rFonts w:ascii="Times New Roman" w:eastAsia="Times New Roman" w:hAnsi="Times New Roman" w:cs="Times New Roman"/>
          <w:sz w:val="28"/>
          <w:szCs w:val="28"/>
        </w:rPr>
      </w:pPr>
      <w:r w:rsidRPr="00D84A39">
        <w:rPr>
          <w:rFonts w:ascii="Times New Roman" w:eastAsia="Times New Roman" w:hAnsi="Times New Roman" w:cs="Times New Roman"/>
          <w:sz w:val="28"/>
          <w:szCs w:val="28"/>
        </w:rPr>
        <w:t>В 10 классе была проведена ролевая игра «Политический лидер». Для этого педагог разделил класс на две команды. Каждая команда выбрала своего политического лидера, который представлял их интересы. Предварительно команды обсудили черты характера, которыми должен обладать настоящий лидер. Выяснили, что такой человек должен быть хорошим оратором и организатором, уметь анализировать и быстро ориентироваться в изменяющейся обстановке, а также отвечать за свои действия и быть справедливым.</w:t>
      </w:r>
      <w:r w:rsidRPr="00D84A39">
        <w:rPr>
          <w:rFonts w:ascii="Times New Roman" w:hAnsi="Times New Roman" w:cs="Times New Roman"/>
          <w:sz w:val="28"/>
          <w:szCs w:val="28"/>
        </w:rPr>
        <w:t>Данная ролевая игра показала пример принятия участия гражданина в политике.</w:t>
      </w:r>
    </w:p>
    <w:p w:rsidR="005F1E94" w:rsidRPr="00D84A39" w:rsidRDefault="005F1E94" w:rsidP="005F1E94">
      <w:pPr>
        <w:spacing w:after="0" w:line="360" w:lineRule="auto"/>
        <w:ind w:firstLine="708"/>
        <w:jc w:val="both"/>
        <w:rPr>
          <w:rFonts w:ascii="Times New Roman" w:hAnsi="Times New Roman" w:cs="Times New Roman"/>
          <w:sz w:val="28"/>
          <w:szCs w:val="28"/>
        </w:rPr>
      </w:pPr>
      <w:r w:rsidRPr="00D84A39">
        <w:rPr>
          <w:rFonts w:ascii="Times New Roman" w:hAnsi="Times New Roman" w:cs="Times New Roman"/>
          <w:sz w:val="28"/>
          <w:szCs w:val="28"/>
        </w:rPr>
        <w:t>В основе каждой деловой игры в старшем звене, была заложена модель некой деятельности, которая позволилаприблизить обстановку учебного процесса к реальным условиям практического применения, следовательно, обеспечить личностную познавательную активность обучающихся.</w:t>
      </w:r>
    </w:p>
    <w:p w:rsidR="005F1E94" w:rsidRPr="00D84A39" w:rsidRDefault="005F1E94" w:rsidP="0084455F">
      <w:pPr>
        <w:spacing w:after="0" w:line="360" w:lineRule="auto"/>
        <w:ind w:firstLine="708"/>
        <w:jc w:val="both"/>
        <w:rPr>
          <w:rFonts w:ascii="Times New Roman" w:hAnsi="Times New Roman" w:cs="Times New Roman"/>
          <w:color w:val="000000" w:themeColor="text1"/>
          <w:sz w:val="28"/>
          <w:szCs w:val="28"/>
        </w:rPr>
      </w:pPr>
      <w:r w:rsidRPr="00D84A39">
        <w:rPr>
          <w:rFonts w:ascii="Times New Roman" w:hAnsi="Times New Roman" w:cs="Times New Roman"/>
          <w:color w:val="000000" w:themeColor="text1"/>
          <w:sz w:val="28"/>
          <w:szCs w:val="28"/>
        </w:rPr>
        <w:lastRenderedPageBreak/>
        <w:t xml:space="preserve">Примером деловой игры служит создание учащимися 10 класса бизнес-плана «Идеи привлечения туристов?». Ученики предложили несколькобизнес-идей. Например, создать и популяризировать символ нашего города. Для начала нужно популяризовать символ, а затем изготовить и продавать сувенирную продукцию. Обучающиеся подвели итог, что идея действительно может быть успешно реализована, т.к. во многих городах России она имела успех. На фоне таких символов активно фотографируются туристы, покупают магниты с изображением современной достопримечательности. Ещё одна идея, предложенная учениками – экотуризм, может быть реализована в нашем районе и приносить прибыль. Для единения с природой немало красивых мест в нашем районе, а это именно то, что нужно уставшим от жизни в больших городах людям. Прогулки в лесу, посиделки у костра, русская баня – это то, что может быть привлекательным для туристов, по мнению обучающихся. </w:t>
      </w:r>
      <w:r>
        <w:rPr>
          <w:rFonts w:ascii="Times New Roman" w:hAnsi="Times New Roman" w:cs="Times New Roman"/>
          <w:color w:val="000000" w:themeColor="text1"/>
          <w:sz w:val="28"/>
          <w:szCs w:val="28"/>
        </w:rPr>
        <w:t>Эта д</w:t>
      </w:r>
      <w:r w:rsidRPr="00D84A39">
        <w:rPr>
          <w:rFonts w:ascii="Times New Roman" w:hAnsi="Times New Roman" w:cs="Times New Roman"/>
          <w:sz w:val="28"/>
          <w:szCs w:val="28"/>
        </w:rPr>
        <w:t xml:space="preserve">еловая игра позволила развить навыки практического применения иностранного языка, послужила ориентиром для создания других бизнес-планов и показала пример принятия участия гражданина в жизни своего города. </w:t>
      </w:r>
    </w:p>
    <w:p w:rsidR="005F1E94" w:rsidRPr="00D84A39" w:rsidRDefault="005F1E94" w:rsidP="0084455F">
      <w:pPr>
        <w:tabs>
          <w:tab w:val="left" w:pos="567"/>
          <w:tab w:val="left" w:pos="2767"/>
        </w:tabs>
        <w:spacing w:after="0" w:line="360" w:lineRule="auto"/>
        <w:jc w:val="both"/>
        <w:rPr>
          <w:rFonts w:ascii="Times New Roman" w:hAnsi="Times New Roman" w:cs="Times New Roman"/>
          <w:sz w:val="28"/>
          <w:szCs w:val="28"/>
        </w:rPr>
      </w:pPr>
      <w:r w:rsidRPr="00D84A39">
        <w:rPr>
          <w:rFonts w:ascii="Times New Roman" w:hAnsi="Times New Roman" w:cs="Times New Roman"/>
          <w:b/>
          <w:i/>
          <w:sz w:val="28"/>
          <w:szCs w:val="28"/>
        </w:rPr>
        <w:tab/>
      </w:r>
      <w:r w:rsidRPr="00D84A39">
        <w:rPr>
          <w:rFonts w:ascii="Times New Roman" w:hAnsi="Times New Roman" w:cs="Times New Roman"/>
          <w:sz w:val="28"/>
          <w:szCs w:val="28"/>
        </w:rPr>
        <w:t xml:space="preserve">Интеллектуально-познавательные игрыпозволили разнообразить структуру традиционного урока, повысить интерес к новому материалу, к отработке и закреплению материала в игровой форме. </w:t>
      </w:r>
    </w:p>
    <w:p w:rsidR="003028BE" w:rsidRDefault="005F1E94" w:rsidP="0084455F">
      <w:pPr>
        <w:tabs>
          <w:tab w:val="left" w:pos="567"/>
          <w:tab w:val="left" w:pos="2767"/>
        </w:tabs>
        <w:spacing w:after="0" w:line="360" w:lineRule="auto"/>
        <w:jc w:val="both"/>
        <w:rPr>
          <w:rFonts w:ascii="Times New Roman" w:hAnsi="Times New Roman" w:cs="Times New Roman"/>
          <w:color w:val="000000" w:themeColor="text1"/>
          <w:sz w:val="28"/>
          <w:szCs w:val="28"/>
        </w:rPr>
      </w:pPr>
      <w:r w:rsidRPr="00D84A39">
        <w:rPr>
          <w:rFonts w:ascii="Times New Roman" w:hAnsi="Times New Roman" w:cs="Times New Roman"/>
          <w:sz w:val="28"/>
          <w:szCs w:val="28"/>
        </w:rPr>
        <w:tab/>
      </w:r>
      <w:r w:rsidR="003028BE" w:rsidRPr="00D84A39">
        <w:rPr>
          <w:rFonts w:ascii="Times New Roman" w:hAnsi="Times New Roman" w:cs="Times New Roman"/>
          <w:sz w:val="28"/>
          <w:szCs w:val="28"/>
        </w:rPr>
        <w:t>Пример</w:t>
      </w:r>
      <w:r w:rsidR="003028BE">
        <w:rPr>
          <w:rFonts w:ascii="Times New Roman" w:hAnsi="Times New Roman" w:cs="Times New Roman"/>
          <w:sz w:val="28"/>
          <w:szCs w:val="28"/>
        </w:rPr>
        <w:t>ы</w:t>
      </w:r>
      <w:r w:rsidR="003028BE" w:rsidRPr="00D84A39">
        <w:rPr>
          <w:rFonts w:ascii="Times New Roman" w:hAnsi="Times New Roman" w:cs="Times New Roman"/>
          <w:sz w:val="28"/>
          <w:szCs w:val="28"/>
        </w:rPr>
        <w:t xml:space="preserve"> научно-познавательных игр</w:t>
      </w:r>
      <w:r w:rsidR="0096708F">
        <w:rPr>
          <w:rFonts w:ascii="Times New Roman" w:hAnsi="Times New Roman" w:cs="Times New Roman"/>
          <w:color w:val="000000" w:themeColor="text1"/>
          <w:sz w:val="28"/>
          <w:szCs w:val="28"/>
        </w:rPr>
        <w:t>(Приложение 8</w:t>
      </w:r>
      <w:r w:rsidR="003028BE" w:rsidRPr="00D84A39">
        <w:rPr>
          <w:rFonts w:ascii="Times New Roman" w:hAnsi="Times New Roman" w:cs="Times New Roman"/>
          <w:color w:val="000000" w:themeColor="text1"/>
          <w:sz w:val="28"/>
          <w:szCs w:val="28"/>
        </w:rPr>
        <w:t>)</w:t>
      </w:r>
      <w:r w:rsidR="003028BE" w:rsidRPr="00D84A39">
        <w:rPr>
          <w:rFonts w:ascii="Times New Roman" w:hAnsi="Times New Roman" w:cs="Times New Roman"/>
          <w:sz w:val="28"/>
          <w:szCs w:val="28"/>
        </w:rPr>
        <w:t xml:space="preserve">: </w:t>
      </w:r>
      <w:r w:rsidR="003028BE">
        <w:rPr>
          <w:rFonts w:ascii="Times New Roman" w:hAnsi="Times New Roman" w:cs="Times New Roman"/>
          <w:color w:val="000000" w:themeColor="text1"/>
          <w:sz w:val="28"/>
          <w:szCs w:val="28"/>
        </w:rPr>
        <w:t xml:space="preserve">игра </w:t>
      </w:r>
      <w:r w:rsidR="003028BE" w:rsidRPr="00D84A39">
        <w:rPr>
          <w:rFonts w:ascii="Times New Roman" w:hAnsi="Times New Roman" w:cs="Times New Roman"/>
          <w:color w:val="000000" w:themeColor="text1"/>
          <w:sz w:val="28"/>
          <w:szCs w:val="28"/>
        </w:rPr>
        <w:t>«Я узнаю тебя из тысячи: государственная символика англоязычных стран»</w:t>
      </w:r>
      <w:r w:rsidR="003028BE">
        <w:rPr>
          <w:rFonts w:ascii="Times New Roman" w:hAnsi="Times New Roman" w:cs="Times New Roman"/>
          <w:color w:val="000000" w:themeColor="text1"/>
          <w:sz w:val="28"/>
          <w:szCs w:val="28"/>
        </w:rPr>
        <w:t xml:space="preserve"> (5 класс)</w:t>
      </w:r>
      <w:r w:rsidR="003028BE" w:rsidRPr="00D84A39">
        <w:rPr>
          <w:rFonts w:ascii="Times New Roman" w:hAnsi="Times New Roman" w:cs="Times New Roman"/>
          <w:color w:val="000000" w:themeColor="text1"/>
          <w:sz w:val="28"/>
          <w:szCs w:val="28"/>
        </w:rPr>
        <w:t xml:space="preserve">, </w:t>
      </w:r>
      <w:r w:rsidR="003028BE">
        <w:rPr>
          <w:rFonts w:ascii="Times New Roman" w:hAnsi="Times New Roman" w:cs="Times New Roman"/>
          <w:color w:val="000000" w:themeColor="text1"/>
          <w:sz w:val="28"/>
          <w:szCs w:val="28"/>
        </w:rPr>
        <w:t>квест-игра «Мы – семья!» (6 класс), урок-игра</w:t>
      </w:r>
      <w:r w:rsidR="003028BE" w:rsidRPr="00D84A39">
        <w:rPr>
          <w:rFonts w:ascii="Times New Roman" w:hAnsi="Times New Roman" w:cs="Times New Roman"/>
          <w:color w:val="000000" w:themeColor="text1"/>
          <w:sz w:val="28"/>
          <w:szCs w:val="28"/>
        </w:rPr>
        <w:t xml:space="preserve"> «</w:t>
      </w:r>
      <w:r w:rsidR="003028BE">
        <w:rPr>
          <w:rFonts w:ascii="Times New Roman" w:hAnsi="Times New Roman" w:cs="Times New Roman"/>
          <w:color w:val="000000" w:themeColor="text1"/>
          <w:sz w:val="28"/>
          <w:szCs w:val="28"/>
        </w:rPr>
        <w:t>Пресс-конференция: Россия и Русские» (7 класс)</w:t>
      </w:r>
      <w:r w:rsidR="003028BE" w:rsidRPr="00D84A39">
        <w:rPr>
          <w:rFonts w:ascii="Times New Roman" w:hAnsi="Times New Roman" w:cs="Times New Roman"/>
          <w:color w:val="000000" w:themeColor="text1"/>
          <w:sz w:val="28"/>
          <w:szCs w:val="28"/>
        </w:rPr>
        <w:t>, викторина «Стольный град Владимир»</w:t>
      </w:r>
      <w:r w:rsidR="003028BE">
        <w:rPr>
          <w:rFonts w:ascii="Times New Roman" w:hAnsi="Times New Roman" w:cs="Times New Roman"/>
          <w:color w:val="000000" w:themeColor="text1"/>
          <w:sz w:val="28"/>
          <w:szCs w:val="28"/>
        </w:rPr>
        <w:t xml:space="preserve"> (7 класс)</w:t>
      </w:r>
      <w:r w:rsidR="003028BE" w:rsidRPr="00D84A39">
        <w:rPr>
          <w:rFonts w:ascii="Times New Roman" w:hAnsi="Times New Roman" w:cs="Times New Roman"/>
          <w:color w:val="000000" w:themeColor="text1"/>
          <w:sz w:val="28"/>
          <w:szCs w:val="28"/>
        </w:rPr>
        <w:t>, игровой тренинг «Паутина</w:t>
      </w:r>
      <w:r w:rsidR="003028BE">
        <w:rPr>
          <w:rFonts w:ascii="Times New Roman" w:hAnsi="Times New Roman" w:cs="Times New Roman"/>
          <w:color w:val="000000" w:themeColor="text1"/>
          <w:sz w:val="28"/>
          <w:szCs w:val="28"/>
        </w:rPr>
        <w:t xml:space="preserve"> предрассудков» (10 класс). Они с</w:t>
      </w:r>
      <w:r w:rsidR="003028BE" w:rsidRPr="00D84A39">
        <w:rPr>
          <w:rFonts w:ascii="Times New Roman" w:hAnsi="Times New Roman" w:cs="Times New Roman"/>
          <w:color w:val="000000" w:themeColor="text1"/>
          <w:sz w:val="28"/>
          <w:szCs w:val="28"/>
        </w:rPr>
        <w:t>пособствовали формированию чувства уважения к другим нациям,основополагающих семейных ценностей: верности, заботы, любви и дружбы, показали отношение к государственной символике</w:t>
      </w:r>
      <w:r w:rsidR="003028BE">
        <w:rPr>
          <w:rFonts w:ascii="Times New Roman" w:hAnsi="Times New Roman" w:cs="Times New Roman"/>
          <w:color w:val="000000" w:themeColor="text1"/>
          <w:sz w:val="28"/>
          <w:szCs w:val="28"/>
        </w:rPr>
        <w:t>.</w:t>
      </w:r>
    </w:p>
    <w:p w:rsidR="005F1E94" w:rsidRPr="00115951" w:rsidRDefault="005F1E94" w:rsidP="005F1E94">
      <w:pPr>
        <w:spacing w:after="0" w:line="360" w:lineRule="auto"/>
        <w:ind w:firstLine="708"/>
        <w:jc w:val="both"/>
        <w:rPr>
          <w:rFonts w:ascii="Times New Roman" w:hAnsi="Times New Roman" w:cs="Times New Roman"/>
          <w:sz w:val="28"/>
          <w:szCs w:val="28"/>
          <w:u w:val="single"/>
        </w:rPr>
      </w:pPr>
      <w:r w:rsidRPr="00115951">
        <w:rPr>
          <w:rFonts w:ascii="Times New Roman" w:hAnsi="Times New Roman" w:cs="Times New Roman"/>
          <w:sz w:val="28"/>
          <w:szCs w:val="28"/>
        </w:rPr>
        <w:lastRenderedPageBreak/>
        <w:t>Уроки на основе игровой деятельности создавали ситуацию психологической раскованности, открывали перспективу живого общения, стимулировали интеллектуальный рост личности и способствовали повышению культурного уровня школьников. Ролевые и деловые игры способствовали формированию личностных качеств обучающихся, чувства принадлежности к единой российской нации, показали их отношение к основным гражданским ценностям, проявление толерантност</w:t>
      </w:r>
      <w:r w:rsidR="0096708F">
        <w:rPr>
          <w:rFonts w:ascii="Times New Roman" w:hAnsi="Times New Roman" w:cs="Times New Roman"/>
          <w:sz w:val="28"/>
          <w:szCs w:val="28"/>
        </w:rPr>
        <w:t>и к другим странам и народам.</w:t>
      </w:r>
    </w:p>
    <w:p w:rsidR="005F1E94" w:rsidRPr="00115951" w:rsidRDefault="005F1E94" w:rsidP="005F1E94">
      <w:pPr>
        <w:pStyle w:val="a6"/>
        <w:numPr>
          <w:ilvl w:val="0"/>
          <w:numId w:val="23"/>
        </w:numPr>
        <w:spacing w:before="240" w:after="0" w:line="360" w:lineRule="auto"/>
        <w:jc w:val="both"/>
        <w:rPr>
          <w:rFonts w:ascii="Times New Roman" w:hAnsi="Times New Roman" w:cs="Times New Roman"/>
          <w:sz w:val="28"/>
          <w:szCs w:val="28"/>
        </w:rPr>
      </w:pPr>
      <w:r w:rsidRPr="00115951">
        <w:rPr>
          <w:rFonts w:ascii="Times New Roman" w:hAnsi="Times New Roman" w:cs="Times New Roman"/>
          <w:sz w:val="28"/>
          <w:szCs w:val="28"/>
        </w:rPr>
        <w:t>Проектная(в т.ч. исследовательская) деятельность</w:t>
      </w:r>
    </w:p>
    <w:p w:rsidR="005F1E94" w:rsidRPr="00115951" w:rsidRDefault="005F1E94" w:rsidP="005F1E94">
      <w:pPr>
        <w:spacing w:after="0" w:line="360" w:lineRule="auto"/>
        <w:ind w:firstLine="708"/>
        <w:jc w:val="both"/>
        <w:rPr>
          <w:rFonts w:ascii="Times New Roman" w:hAnsi="Times New Roman" w:cs="Times New Roman"/>
          <w:bCs/>
          <w:iCs/>
          <w:sz w:val="28"/>
          <w:szCs w:val="28"/>
        </w:rPr>
      </w:pPr>
      <w:r w:rsidRPr="00115951">
        <w:rPr>
          <w:rFonts w:ascii="Times New Roman" w:hAnsi="Times New Roman" w:cs="Times New Roman"/>
          <w:color w:val="000000" w:themeColor="text1"/>
          <w:sz w:val="28"/>
          <w:szCs w:val="28"/>
        </w:rPr>
        <w:t>Для формирования гражданской идентичности на различных уровнях, создания творческой атмосферы при изучении английского язы</w:t>
      </w:r>
      <w:r w:rsidR="0096708F">
        <w:rPr>
          <w:rFonts w:ascii="Times New Roman" w:hAnsi="Times New Roman" w:cs="Times New Roman"/>
          <w:color w:val="000000" w:themeColor="text1"/>
          <w:sz w:val="28"/>
          <w:szCs w:val="28"/>
        </w:rPr>
        <w:t>ка автор применял метод проектов</w:t>
      </w:r>
      <w:r w:rsidRPr="00115951">
        <w:rPr>
          <w:rFonts w:ascii="Times New Roman" w:hAnsi="Times New Roman" w:cs="Times New Roman"/>
          <w:bCs/>
          <w:iCs/>
          <w:sz w:val="28"/>
          <w:szCs w:val="28"/>
        </w:rPr>
        <w:t>. Он включил в себя краеведческие и исследовательские проекты.</w:t>
      </w:r>
    </w:p>
    <w:p w:rsidR="005F1E94" w:rsidRPr="00115951" w:rsidRDefault="005F1E94" w:rsidP="005F1E94">
      <w:pPr>
        <w:spacing w:after="0" w:line="360" w:lineRule="auto"/>
        <w:ind w:firstLine="708"/>
        <w:jc w:val="both"/>
        <w:rPr>
          <w:rFonts w:ascii="Times New Roman" w:hAnsi="Times New Roman" w:cs="Times New Roman"/>
          <w:bCs/>
          <w:iCs/>
          <w:sz w:val="28"/>
          <w:szCs w:val="28"/>
        </w:rPr>
      </w:pPr>
      <w:r w:rsidRPr="00115951">
        <w:rPr>
          <w:rFonts w:ascii="Times New Roman" w:hAnsi="Times New Roman" w:cs="Times New Roman"/>
          <w:bCs/>
          <w:iCs/>
          <w:sz w:val="28"/>
          <w:szCs w:val="28"/>
        </w:rPr>
        <w:t>Работа с проектами про</w:t>
      </w:r>
      <w:r w:rsidR="0096708F">
        <w:rPr>
          <w:rFonts w:ascii="Times New Roman" w:hAnsi="Times New Roman" w:cs="Times New Roman"/>
          <w:bCs/>
          <w:iCs/>
          <w:sz w:val="28"/>
          <w:szCs w:val="28"/>
        </w:rPr>
        <w:t>водилась поэтапно (Приложение 9</w:t>
      </w:r>
      <w:r w:rsidRPr="00115951">
        <w:rPr>
          <w:rFonts w:ascii="Times New Roman" w:hAnsi="Times New Roman" w:cs="Times New Roman"/>
          <w:bCs/>
          <w:iCs/>
          <w:sz w:val="28"/>
          <w:szCs w:val="28"/>
        </w:rPr>
        <w:t xml:space="preserve">). Для подготовки и </w:t>
      </w:r>
      <w:r w:rsidR="0096708F" w:rsidRPr="00115951">
        <w:rPr>
          <w:rFonts w:ascii="Times New Roman" w:hAnsi="Times New Roman" w:cs="Times New Roman"/>
          <w:bCs/>
          <w:iCs/>
          <w:sz w:val="28"/>
          <w:szCs w:val="28"/>
        </w:rPr>
        <w:t>проведения педагог</w:t>
      </w:r>
      <w:r w:rsidRPr="00115951">
        <w:rPr>
          <w:rFonts w:ascii="Times New Roman" w:hAnsi="Times New Roman" w:cs="Times New Roman"/>
          <w:bCs/>
          <w:iCs/>
          <w:sz w:val="28"/>
          <w:szCs w:val="28"/>
        </w:rPr>
        <w:t xml:space="preserve"> использовал универсальную технологическую карту </w:t>
      </w:r>
      <w:r w:rsidRPr="00115951">
        <w:rPr>
          <w:rFonts w:ascii="Times New Roman" w:hAnsi="Times New Roman" w:cs="Times New Roman"/>
          <w:bCs/>
          <w:iCs/>
          <w:color w:val="000000" w:themeColor="text1"/>
          <w:sz w:val="28"/>
          <w:szCs w:val="28"/>
        </w:rPr>
        <w:t>проекта (Приложение</w:t>
      </w:r>
      <w:r w:rsidR="0096708F">
        <w:rPr>
          <w:rFonts w:ascii="Times New Roman" w:hAnsi="Times New Roman" w:cs="Times New Roman"/>
          <w:bCs/>
          <w:iCs/>
          <w:sz w:val="28"/>
          <w:szCs w:val="28"/>
        </w:rPr>
        <w:t xml:space="preserve"> 10</w:t>
      </w:r>
      <w:r w:rsidRPr="00115951">
        <w:rPr>
          <w:rFonts w:ascii="Times New Roman" w:hAnsi="Times New Roman" w:cs="Times New Roman"/>
          <w:bCs/>
          <w:iCs/>
          <w:sz w:val="28"/>
          <w:szCs w:val="28"/>
        </w:rPr>
        <w:t>). Для обучающихся была разработана «Информационн</w:t>
      </w:r>
      <w:r w:rsidR="0096708F">
        <w:rPr>
          <w:rFonts w:ascii="Times New Roman" w:hAnsi="Times New Roman" w:cs="Times New Roman"/>
          <w:bCs/>
          <w:iCs/>
          <w:sz w:val="28"/>
          <w:szCs w:val="28"/>
        </w:rPr>
        <w:t>ая карта проекта» (Приложение 11</w:t>
      </w:r>
      <w:r w:rsidRPr="00115951">
        <w:rPr>
          <w:rFonts w:ascii="Times New Roman" w:hAnsi="Times New Roman" w:cs="Times New Roman"/>
          <w:bCs/>
          <w:iCs/>
          <w:sz w:val="28"/>
          <w:szCs w:val="28"/>
        </w:rPr>
        <w:t>)</w:t>
      </w:r>
      <w:r w:rsidR="0096708F">
        <w:rPr>
          <w:rFonts w:ascii="Times New Roman" w:hAnsi="Times New Roman" w:cs="Times New Roman"/>
          <w:bCs/>
          <w:iCs/>
          <w:sz w:val="28"/>
          <w:szCs w:val="28"/>
        </w:rPr>
        <w:t>и выражения для защиты проекта (Приложение 12)</w:t>
      </w:r>
      <w:r w:rsidRPr="00115951">
        <w:rPr>
          <w:rFonts w:ascii="Times New Roman" w:hAnsi="Times New Roman" w:cs="Times New Roman"/>
          <w:bCs/>
          <w:iCs/>
          <w:sz w:val="28"/>
          <w:szCs w:val="28"/>
        </w:rPr>
        <w:t>.</w:t>
      </w:r>
      <w:r w:rsidRPr="00115951">
        <w:rPr>
          <w:rFonts w:ascii="Times New Roman" w:hAnsi="Times New Roman" w:cs="Times New Roman"/>
          <w:color w:val="000000" w:themeColor="text1"/>
          <w:sz w:val="28"/>
          <w:szCs w:val="28"/>
        </w:rPr>
        <w:t xml:space="preserve"> В процессе подготовки и защиты проектных работ широко использовали ИКТ-технологии (мультимедийные презентации, видеоролики и т.д.). В полной мере осуществлялся творческий подход.</w:t>
      </w:r>
    </w:p>
    <w:p w:rsidR="005F1E94" w:rsidRPr="00115951" w:rsidRDefault="005F1E94" w:rsidP="005F1E94">
      <w:pPr>
        <w:tabs>
          <w:tab w:val="left" w:pos="2250"/>
          <w:tab w:val="left" w:pos="2767"/>
        </w:tabs>
        <w:spacing w:after="0" w:line="360" w:lineRule="auto"/>
        <w:ind w:firstLine="709"/>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Отличие проектов в рамках формирования гражданской идентичности заключалосьв большей степени самостоятельности и творческой направленности учебной деятельности школьников. Рекомендуемые виды и формы работы, осуществляемые в контекстуальном характере «диалога культур», способствовали развитию рефлексии, ценностному самоопределению, особенно старшеклассников.</w:t>
      </w:r>
    </w:p>
    <w:p w:rsidR="005F1E94" w:rsidRPr="00115951" w:rsidRDefault="005F1E94" w:rsidP="005F1E94">
      <w:pPr>
        <w:spacing w:after="0" w:line="360" w:lineRule="auto"/>
        <w:ind w:firstLine="708"/>
        <w:jc w:val="both"/>
        <w:rPr>
          <w:rStyle w:val="A20"/>
          <w:rFonts w:ascii="Times New Roman" w:hAnsi="Times New Roman" w:cs="Times New Roman"/>
          <w:sz w:val="28"/>
          <w:szCs w:val="28"/>
        </w:rPr>
      </w:pPr>
      <w:r w:rsidRPr="00115951">
        <w:rPr>
          <w:rFonts w:ascii="Times New Roman" w:hAnsi="Times New Roman" w:cs="Times New Roman"/>
          <w:sz w:val="28"/>
          <w:szCs w:val="28"/>
        </w:rPr>
        <w:t xml:space="preserve">Проекты по краеведению стали одним из направлений проектной деятельности. Примером служит проект «Туристический маршрут по </w:t>
      </w:r>
      <w:r w:rsidRPr="00115951">
        <w:rPr>
          <w:rFonts w:ascii="Times New Roman" w:hAnsi="Times New Roman" w:cs="Times New Roman"/>
          <w:sz w:val="28"/>
          <w:szCs w:val="28"/>
        </w:rPr>
        <w:lastRenderedPageBreak/>
        <w:t xml:space="preserve">Камешковскому району». </w:t>
      </w:r>
      <w:r w:rsidRPr="00115951">
        <w:rPr>
          <w:rStyle w:val="A20"/>
          <w:rFonts w:ascii="Times New Roman" w:hAnsi="Times New Roman" w:cs="Times New Roman"/>
          <w:sz w:val="28"/>
          <w:szCs w:val="28"/>
        </w:rPr>
        <w:t xml:space="preserve">Ученики 8 класса по желанию разделились </w:t>
      </w:r>
      <w:r w:rsidR="0096708F" w:rsidRPr="00115951">
        <w:rPr>
          <w:rStyle w:val="A20"/>
          <w:rFonts w:ascii="Times New Roman" w:hAnsi="Times New Roman" w:cs="Times New Roman"/>
          <w:sz w:val="28"/>
          <w:szCs w:val="28"/>
        </w:rPr>
        <w:t>на две</w:t>
      </w:r>
      <w:r w:rsidRPr="00115951">
        <w:rPr>
          <w:rStyle w:val="A20"/>
          <w:rFonts w:ascii="Times New Roman" w:hAnsi="Times New Roman" w:cs="Times New Roman"/>
          <w:sz w:val="28"/>
          <w:szCs w:val="28"/>
        </w:rPr>
        <w:t xml:space="preserve"> творческие группы для работы над проектами. Каждая группа составляла свой экскурсионный маршрут по Камешковскому краю: «Музыкальная тропинка» и «Золотые купола». Обучающиеся собрали обширный исторический материал, соста</w:t>
      </w:r>
      <w:r w:rsidRPr="00115951">
        <w:rPr>
          <w:rStyle w:val="A20"/>
          <w:rFonts w:ascii="Times New Roman" w:hAnsi="Times New Roman" w:cs="Times New Roman"/>
          <w:sz w:val="28"/>
          <w:szCs w:val="28"/>
        </w:rPr>
        <w:softHyphen/>
        <w:t>вили маршруты, обозначили экскурсион</w:t>
      </w:r>
      <w:r w:rsidRPr="00115951">
        <w:rPr>
          <w:rStyle w:val="A20"/>
          <w:rFonts w:ascii="Times New Roman" w:hAnsi="Times New Roman" w:cs="Times New Roman"/>
          <w:sz w:val="28"/>
          <w:szCs w:val="28"/>
        </w:rPr>
        <w:softHyphen/>
        <w:t>ные объекты, создали фотоальбомы, написали тексты экскурсий. Проект завершился защитой экскурсионных ма</w:t>
      </w:r>
      <w:r w:rsidR="0096708F">
        <w:rPr>
          <w:rStyle w:val="A20"/>
          <w:rFonts w:ascii="Times New Roman" w:hAnsi="Times New Roman" w:cs="Times New Roman"/>
          <w:sz w:val="28"/>
          <w:szCs w:val="28"/>
        </w:rPr>
        <w:t>ршрутов в классе</w:t>
      </w:r>
      <w:r w:rsidRPr="00115951">
        <w:rPr>
          <w:rStyle w:val="A20"/>
          <w:rFonts w:ascii="Times New Roman" w:hAnsi="Times New Roman" w:cs="Times New Roman"/>
          <w:sz w:val="28"/>
          <w:szCs w:val="28"/>
        </w:rPr>
        <w:t>.</w:t>
      </w:r>
    </w:p>
    <w:p w:rsidR="005F1E94" w:rsidRPr="005F1E94" w:rsidRDefault="005F1E94" w:rsidP="005F1E94">
      <w:pPr>
        <w:spacing w:after="0" w:line="360" w:lineRule="auto"/>
        <w:ind w:firstLine="708"/>
        <w:jc w:val="both"/>
        <w:rPr>
          <w:rFonts w:ascii="Times New Roman" w:hAnsi="Times New Roman" w:cs="Times New Roman"/>
          <w:bCs/>
          <w:i/>
          <w:iCs/>
          <w:sz w:val="28"/>
          <w:szCs w:val="28"/>
          <w:bdr w:val="none" w:sz="0" w:space="0" w:color="auto" w:frame="1"/>
          <w:shd w:val="clear" w:color="auto" w:fill="FFFFFF"/>
        </w:rPr>
      </w:pPr>
      <w:r w:rsidRPr="00115951">
        <w:rPr>
          <w:rFonts w:ascii="Times New Roman" w:hAnsi="Times New Roman" w:cs="Times New Roman"/>
          <w:sz w:val="28"/>
          <w:szCs w:val="28"/>
          <w:shd w:val="clear" w:color="auto" w:fill="FFFFFF"/>
        </w:rPr>
        <w:t>Первый маршрут был посвящен культурной составляющей Камешковского района. Он начинался с экспозиции «Владимирские рожечники» Камешковского районного историко-краеведческого</w:t>
      </w:r>
      <w:r w:rsidR="0096708F" w:rsidRPr="00115951">
        <w:rPr>
          <w:rFonts w:ascii="Times New Roman" w:hAnsi="Times New Roman" w:cs="Times New Roman"/>
          <w:color w:val="252525"/>
          <w:sz w:val="28"/>
          <w:szCs w:val="28"/>
          <w:shd w:val="clear" w:color="auto" w:fill="FFFFFF"/>
        </w:rPr>
        <w:t>музея, которая</w:t>
      </w:r>
      <w:r w:rsidRPr="00115951">
        <w:rPr>
          <w:rFonts w:ascii="Times New Roman" w:hAnsi="Times New Roman" w:cs="Times New Roman"/>
          <w:color w:val="000000"/>
          <w:sz w:val="28"/>
          <w:szCs w:val="28"/>
          <w:shd w:val="clear" w:color="auto" w:fill="FFFFFF"/>
        </w:rPr>
        <w:t xml:space="preserve">рассказывает о знаменитом хоре пастухов-рожечников из сел и деревень Камешковского района, игрой которых восторгались М. Горький, А.П. Бородин. Затем посещение </w:t>
      </w:r>
      <w:r w:rsidRPr="005F1E94">
        <w:rPr>
          <w:rStyle w:val="af4"/>
          <w:rFonts w:ascii="Times New Roman" w:hAnsi="Times New Roman" w:cs="Times New Roman"/>
          <w:bCs/>
          <w:sz w:val="28"/>
          <w:szCs w:val="28"/>
          <w:bdr w:val="none" w:sz="0" w:space="0" w:color="auto" w:frame="1"/>
          <w:shd w:val="clear" w:color="auto" w:fill="FFFFFF"/>
        </w:rPr>
        <w:t>музея-</w:t>
      </w:r>
      <w:r w:rsidR="0096708F" w:rsidRPr="005F1E94">
        <w:rPr>
          <w:rStyle w:val="af4"/>
          <w:rFonts w:ascii="Times New Roman" w:hAnsi="Times New Roman" w:cs="Times New Roman"/>
          <w:bCs/>
          <w:sz w:val="28"/>
          <w:szCs w:val="28"/>
          <w:bdr w:val="none" w:sz="0" w:space="0" w:color="auto" w:frame="1"/>
          <w:shd w:val="clear" w:color="auto" w:fill="FFFFFF"/>
        </w:rPr>
        <w:t>усадьбы композитора</w:t>
      </w:r>
      <w:r w:rsidRPr="005F1E94">
        <w:rPr>
          <w:rStyle w:val="af4"/>
          <w:rFonts w:ascii="Times New Roman" w:hAnsi="Times New Roman" w:cs="Times New Roman"/>
          <w:bCs/>
          <w:sz w:val="28"/>
          <w:szCs w:val="28"/>
          <w:bdr w:val="none" w:sz="0" w:space="0" w:color="auto" w:frame="1"/>
          <w:shd w:val="clear" w:color="auto" w:fill="FFFFFF"/>
        </w:rPr>
        <w:t xml:space="preserve"> А.П. Бородина в селе Давыдово Камешковского района. В заключении посещение </w:t>
      </w:r>
      <w:r w:rsidRPr="005F1E94">
        <w:rPr>
          <w:rFonts w:ascii="Times New Roman" w:hAnsi="Times New Roman" w:cs="Times New Roman"/>
          <w:sz w:val="28"/>
          <w:szCs w:val="28"/>
          <w:shd w:val="clear" w:color="auto" w:fill="FFFFFF"/>
        </w:rPr>
        <w:t xml:space="preserve">ежегодного районного праздника пастушьего рожка «Хорошо рожок играет», традиционно проходящего в деревне Мишнево Камешковского района, на родине создателя хора. </w:t>
      </w:r>
      <w:r w:rsidRPr="005F1E94">
        <w:rPr>
          <w:rStyle w:val="af4"/>
          <w:rFonts w:ascii="Times New Roman" w:hAnsi="Times New Roman" w:cs="Times New Roman"/>
          <w:bCs/>
          <w:sz w:val="28"/>
          <w:szCs w:val="28"/>
          <w:bdr w:val="none" w:sz="0" w:space="0" w:color="auto" w:frame="1"/>
          <w:shd w:val="clear" w:color="auto" w:fill="FFFFFF"/>
        </w:rPr>
        <w:t xml:space="preserve">По завершению проекта ученики посетили экспозицию в музее и приняли участие в </w:t>
      </w:r>
      <w:r w:rsidRPr="005F1E94">
        <w:rPr>
          <w:rFonts w:ascii="Times New Roman" w:hAnsi="Times New Roman" w:cs="Times New Roman"/>
          <w:sz w:val="28"/>
          <w:szCs w:val="28"/>
          <w:shd w:val="clear" w:color="auto" w:fill="FFFFFF"/>
        </w:rPr>
        <w:t xml:space="preserve">творческой программе «Хорошо рожок играет, на игру всех собирает», которую для обучающихся школы провел районный Дома культуры «13 Октябрь». Второй маршрут был посвящен храмам Камешковского района. </w:t>
      </w:r>
      <w:r w:rsidRPr="005F1E94">
        <w:rPr>
          <w:rFonts w:ascii="Times New Roman" w:hAnsi="Times New Roman" w:cs="Times New Roman"/>
          <w:sz w:val="28"/>
          <w:szCs w:val="28"/>
          <w:bdr w:val="none" w:sz="0" w:space="0" w:color="auto" w:frame="1"/>
          <w:shd w:val="clear" w:color="auto" w:fill="FFFFFF"/>
        </w:rPr>
        <w:t xml:space="preserve">Он включил в себя следующие культурно-религиозные объекты: </w:t>
      </w:r>
      <w:r w:rsidRPr="005F1E94">
        <w:rPr>
          <w:rFonts w:ascii="Times New Roman" w:hAnsi="Times New Roman" w:cs="Times New Roman"/>
          <w:bCs/>
          <w:sz w:val="28"/>
          <w:szCs w:val="28"/>
        </w:rPr>
        <w:t xml:space="preserve">Церковь Вознесения Господня г. Камешково, </w:t>
      </w:r>
      <w:r w:rsidRPr="005F1E94">
        <w:rPr>
          <w:rFonts w:ascii="Times New Roman" w:hAnsi="Times New Roman" w:cs="Times New Roman"/>
          <w:sz w:val="28"/>
          <w:szCs w:val="28"/>
          <w:bdr w:val="none" w:sz="0" w:space="0" w:color="auto" w:frame="1"/>
          <w:shd w:val="clear" w:color="auto" w:fill="FFFFFF"/>
        </w:rPr>
        <w:t xml:space="preserve">Храм села Горки, </w:t>
      </w:r>
      <w:r w:rsidRPr="005F1E94">
        <w:rPr>
          <w:rStyle w:val="af4"/>
          <w:rFonts w:ascii="Times New Roman" w:hAnsi="Times New Roman" w:cs="Times New Roman"/>
          <w:sz w:val="28"/>
          <w:szCs w:val="28"/>
          <w:bdr w:val="none" w:sz="0" w:space="0" w:color="auto" w:frame="1"/>
          <w:shd w:val="clear" w:color="auto" w:fill="FFFFFF"/>
        </w:rPr>
        <w:t>Храмы Казанской иконы Божией Матери в селе Усолье, Храм Преображения Господня в селе Давыдово.</w:t>
      </w:r>
    </w:p>
    <w:p w:rsidR="005F1E94" w:rsidRPr="00115951" w:rsidRDefault="005F1E94" w:rsidP="005F1E94">
      <w:pPr>
        <w:pStyle w:val="Pa2"/>
        <w:spacing w:line="360" w:lineRule="auto"/>
        <w:ind w:firstLine="380"/>
        <w:jc w:val="both"/>
        <w:rPr>
          <w:rFonts w:ascii="Times New Roman" w:eastAsiaTheme="minorEastAsia" w:hAnsi="Times New Roman" w:cs="Times New Roman"/>
          <w:color w:val="000000"/>
          <w:sz w:val="28"/>
          <w:szCs w:val="28"/>
        </w:rPr>
      </w:pPr>
      <w:r w:rsidRPr="00115951">
        <w:rPr>
          <w:rFonts w:ascii="Times New Roman" w:eastAsiaTheme="minorEastAsia" w:hAnsi="Times New Roman" w:cs="Times New Roman"/>
          <w:color w:val="000000"/>
          <w:sz w:val="28"/>
          <w:szCs w:val="28"/>
        </w:rPr>
        <w:t xml:space="preserve">Экскурсионные маршруты, разработанные школьниками, способствовали формированию личности, чувства </w:t>
      </w:r>
      <w:r w:rsidRPr="00115951">
        <w:rPr>
          <w:rFonts w:ascii="Times New Roman" w:hAnsi="Times New Roman" w:cs="Times New Roman"/>
          <w:color w:val="000000"/>
          <w:sz w:val="28"/>
          <w:szCs w:val="28"/>
        </w:rPr>
        <w:t>уважения к историческому прошлому своего района</w:t>
      </w:r>
      <w:r w:rsidRPr="00115951">
        <w:rPr>
          <w:rFonts w:ascii="Times New Roman" w:eastAsiaTheme="minorEastAsia" w:hAnsi="Times New Roman" w:cs="Times New Roman"/>
          <w:color w:val="000000"/>
          <w:sz w:val="28"/>
          <w:szCs w:val="28"/>
        </w:rPr>
        <w:t xml:space="preserve">, бережного отношения </w:t>
      </w:r>
      <w:r w:rsidRPr="00115951">
        <w:rPr>
          <w:rFonts w:ascii="Times New Roman" w:hAnsi="Times New Roman" w:cs="Times New Roman"/>
          <w:color w:val="000000"/>
          <w:sz w:val="28"/>
          <w:szCs w:val="28"/>
        </w:rPr>
        <w:t>к материальным и духовным богатствам родного края, гражданственности, патриотизма.</w:t>
      </w:r>
      <w:r w:rsidRPr="00115951">
        <w:rPr>
          <w:rFonts w:ascii="Times New Roman" w:eastAsiaTheme="minorEastAsia" w:hAnsi="Times New Roman" w:cs="Times New Roman"/>
          <w:color w:val="000000"/>
          <w:sz w:val="28"/>
          <w:szCs w:val="28"/>
        </w:rPr>
        <w:t xml:space="preserve"> Проект позволил </w:t>
      </w:r>
      <w:r w:rsidRPr="00115951">
        <w:rPr>
          <w:rFonts w:ascii="Times New Roman" w:hAnsi="Times New Roman" w:cs="Times New Roman"/>
          <w:color w:val="000000"/>
          <w:sz w:val="28"/>
          <w:szCs w:val="28"/>
        </w:rPr>
        <w:lastRenderedPageBreak/>
        <w:t xml:space="preserve">вовлечь учащихся в активные формы изучения краеведения, </w:t>
      </w:r>
      <w:r w:rsidRPr="00115951">
        <w:rPr>
          <w:rFonts w:ascii="Times New Roman" w:eastAsiaTheme="minorEastAsia" w:hAnsi="Times New Roman" w:cs="Times New Roman"/>
          <w:color w:val="000000"/>
          <w:sz w:val="28"/>
          <w:szCs w:val="28"/>
        </w:rPr>
        <w:t>изучить правила и приёмы ведения экскурсии.</w:t>
      </w:r>
    </w:p>
    <w:p w:rsidR="005F1E94" w:rsidRPr="00115951" w:rsidRDefault="0096708F" w:rsidP="005F1E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Семиклассники участвовали в проекте «Акция за 8 минут», которая основывается на технике «Хрустальная сова» (Приложение 13). Всего восемь минут потребовалось, чтобы разработать и продумать акцию «Вторая жизнь» по сбору макулатуры. </w:t>
      </w:r>
      <w:r w:rsidR="00DF3A82">
        <w:rPr>
          <w:rFonts w:ascii="Times New Roman" w:hAnsi="Times New Roman" w:cs="Times New Roman"/>
          <w:sz w:val="28"/>
          <w:szCs w:val="28"/>
        </w:rPr>
        <w:t xml:space="preserve">Обучающиеся </w:t>
      </w:r>
      <w:r w:rsidR="00DF3A82" w:rsidRPr="006639FE">
        <w:rPr>
          <w:rFonts w:ascii="Times New Roman" w:hAnsi="Times New Roman" w:cs="Times New Roman"/>
          <w:sz w:val="28"/>
          <w:szCs w:val="28"/>
        </w:rPr>
        <w:t>6 класс</w:t>
      </w:r>
      <w:r w:rsidR="00DF3A82">
        <w:rPr>
          <w:rFonts w:ascii="Times New Roman" w:hAnsi="Times New Roman" w:cs="Times New Roman"/>
          <w:sz w:val="28"/>
          <w:szCs w:val="28"/>
        </w:rPr>
        <w:t>а</w:t>
      </w:r>
      <w:r w:rsidR="00DF3A82" w:rsidRPr="006639FE">
        <w:rPr>
          <w:rFonts w:ascii="Times New Roman" w:hAnsi="Times New Roman" w:cs="Times New Roman"/>
          <w:sz w:val="28"/>
          <w:szCs w:val="28"/>
        </w:rPr>
        <w:t xml:space="preserve"> выполняли мини-проект «Лэпбук: Образ англоязычных стран»</w:t>
      </w:r>
      <w:r>
        <w:rPr>
          <w:rFonts w:ascii="Times New Roman" w:hAnsi="Times New Roman" w:cs="Times New Roman"/>
          <w:sz w:val="28"/>
          <w:szCs w:val="28"/>
        </w:rPr>
        <w:t xml:space="preserve"> (Приложение 14</w:t>
      </w:r>
      <w:r w:rsidR="00DF3A82">
        <w:rPr>
          <w:rFonts w:ascii="Times New Roman" w:hAnsi="Times New Roman" w:cs="Times New Roman"/>
          <w:sz w:val="28"/>
          <w:szCs w:val="28"/>
        </w:rPr>
        <w:t xml:space="preserve">). </w:t>
      </w:r>
      <w:r w:rsidR="005F1E94" w:rsidRPr="00115951">
        <w:rPr>
          <w:rFonts w:ascii="Times New Roman" w:hAnsi="Times New Roman" w:cs="Times New Roman"/>
          <w:sz w:val="28"/>
          <w:szCs w:val="28"/>
        </w:rPr>
        <w:t xml:space="preserve">Ученики 10 класса участвовали в проекте «Туристический буклет: Владимир – зона для отдыха» (Приложение 15). Цель проекта выявить наиболее интересные, значимые и современные достопримечательности г. Владимира, которые будут интересны для туристов. Обучающие собирали информацию, выбирали объекты, </w:t>
      </w:r>
      <w:r w:rsidRPr="00115951">
        <w:rPr>
          <w:rFonts w:ascii="Times New Roman" w:hAnsi="Times New Roman" w:cs="Times New Roman"/>
          <w:sz w:val="28"/>
          <w:szCs w:val="28"/>
        </w:rPr>
        <w:t>продумывали дизайн</w:t>
      </w:r>
      <w:r w:rsidR="005F1E94" w:rsidRPr="00115951">
        <w:rPr>
          <w:rFonts w:ascii="Times New Roman" w:hAnsi="Times New Roman" w:cs="Times New Roman"/>
          <w:sz w:val="28"/>
          <w:szCs w:val="28"/>
        </w:rPr>
        <w:t xml:space="preserve"> и оформляли буклеты. А также составили советы для путешественника.</w:t>
      </w:r>
    </w:p>
    <w:p w:rsidR="005F1E94" w:rsidRPr="00115951" w:rsidRDefault="005F1E94" w:rsidP="005F1E94">
      <w:pPr>
        <w:spacing w:after="0" w:line="360" w:lineRule="auto"/>
        <w:ind w:firstLine="708"/>
        <w:jc w:val="both"/>
        <w:rPr>
          <w:rFonts w:ascii="Times New Roman" w:hAnsi="Times New Roman" w:cs="Times New Roman"/>
          <w:sz w:val="28"/>
          <w:szCs w:val="28"/>
        </w:rPr>
      </w:pPr>
      <w:r w:rsidRPr="00115951">
        <w:rPr>
          <w:rFonts w:ascii="Times New Roman" w:hAnsi="Times New Roman" w:cs="Times New Roman"/>
          <w:sz w:val="28"/>
          <w:szCs w:val="28"/>
        </w:rPr>
        <w:t xml:space="preserve">Проект сформировал </w:t>
      </w:r>
      <w:r w:rsidRPr="00115951">
        <w:rPr>
          <w:rStyle w:val="A20"/>
          <w:rFonts w:ascii="Times New Roman" w:hAnsi="Times New Roman" w:cs="Times New Roman"/>
          <w:sz w:val="28"/>
          <w:szCs w:val="28"/>
        </w:rPr>
        <w:t>умения самосто</w:t>
      </w:r>
      <w:r>
        <w:rPr>
          <w:rStyle w:val="A20"/>
          <w:rFonts w:ascii="Times New Roman" w:hAnsi="Times New Roman" w:cs="Times New Roman"/>
          <w:sz w:val="28"/>
          <w:szCs w:val="28"/>
        </w:rPr>
        <w:t>ятельно конструировать свои зна</w:t>
      </w:r>
      <w:r w:rsidRPr="00115951">
        <w:rPr>
          <w:rStyle w:val="A20"/>
          <w:rFonts w:ascii="Times New Roman" w:hAnsi="Times New Roman" w:cs="Times New Roman"/>
          <w:sz w:val="28"/>
          <w:szCs w:val="28"/>
        </w:rPr>
        <w:t>ния, ориентироваться в информационном пространстве, развивать творческое мышление, навыки работы в компьютерных программах, а также укрепил чувство гордости за свой родной край, Владимирскую область.</w:t>
      </w:r>
    </w:p>
    <w:p w:rsidR="005F1E94" w:rsidRPr="00115951" w:rsidRDefault="005F1E94" w:rsidP="005F1E94">
      <w:pPr>
        <w:spacing w:after="0" w:line="360" w:lineRule="auto"/>
        <w:ind w:firstLine="851"/>
        <w:jc w:val="both"/>
        <w:rPr>
          <w:rFonts w:ascii="Times New Roman" w:hAnsi="Times New Roman" w:cs="Times New Roman"/>
          <w:sz w:val="28"/>
          <w:szCs w:val="28"/>
        </w:rPr>
      </w:pPr>
      <w:r w:rsidRPr="00115951">
        <w:rPr>
          <w:rFonts w:ascii="Times New Roman" w:hAnsi="Times New Roman" w:cs="Times New Roman"/>
          <w:sz w:val="28"/>
          <w:szCs w:val="28"/>
        </w:rPr>
        <w:t>Ещё одним направлениемпроектной деятельности стали исследовательские проекты, которыепроводились в рамках научного общества учащихся «Эврика» МОУ СОШ №1 г. Камешково.</w:t>
      </w:r>
      <w:r w:rsidRPr="00115951">
        <w:rPr>
          <w:rFonts w:ascii="Times New Roman" w:eastAsia="Times New Roman" w:hAnsi="Times New Roman"/>
          <w:color w:val="000000"/>
          <w:spacing w:val="2"/>
          <w:sz w:val="28"/>
          <w:szCs w:val="28"/>
        </w:rPr>
        <w:t>Для организации работы автор разработал для школьников «Дневник исследовательской деятельности» (Приложение 16). В нем были отражены все этапы работы от выбора темы до презентации исследования.</w:t>
      </w:r>
    </w:p>
    <w:p w:rsidR="005F1E94" w:rsidRPr="00115951" w:rsidRDefault="005F1E94" w:rsidP="005F1E94">
      <w:pPr>
        <w:spacing w:after="0" w:line="360" w:lineRule="auto"/>
        <w:ind w:firstLine="851"/>
        <w:jc w:val="both"/>
        <w:rPr>
          <w:rFonts w:ascii="Times New Roman" w:hAnsi="Times New Roman" w:cs="Times New Roman"/>
          <w:sz w:val="28"/>
          <w:szCs w:val="28"/>
        </w:rPr>
      </w:pPr>
      <w:r w:rsidRPr="00115951">
        <w:rPr>
          <w:rFonts w:ascii="Times New Roman" w:hAnsi="Times New Roman" w:cs="Times New Roman"/>
          <w:sz w:val="28"/>
          <w:szCs w:val="28"/>
        </w:rPr>
        <w:t xml:space="preserve">Работа над проектами включила в себя подготовку обучающихся к научно-практической конференции, которая стала итогом творческой исследовательской деятельности старшеклассников. </w:t>
      </w:r>
      <w:r w:rsidRPr="00115951">
        <w:rPr>
          <w:rFonts w:ascii="Times New Roman" w:eastAsia="Times New Roman" w:hAnsi="Times New Roman"/>
          <w:color w:val="000000"/>
          <w:spacing w:val="2"/>
          <w:sz w:val="28"/>
          <w:szCs w:val="28"/>
        </w:rPr>
        <w:t xml:space="preserve">Авторы двух лучших работ приняли участие в школьной конференции НОУ «Эврика», а затем </w:t>
      </w:r>
      <w:r w:rsidRPr="00115951">
        <w:rPr>
          <w:rFonts w:ascii="Times New Roman" w:eastAsia="Times New Roman" w:hAnsi="Times New Roman"/>
          <w:color w:val="000000" w:themeColor="text1"/>
          <w:spacing w:val="2"/>
          <w:sz w:val="28"/>
          <w:szCs w:val="28"/>
        </w:rPr>
        <w:t xml:space="preserve">в районной научно-практической конференции школьников «Вектор </w:t>
      </w:r>
      <w:r w:rsidRPr="00115951">
        <w:rPr>
          <w:rFonts w:ascii="Times New Roman" w:eastAsia="Times New Roman" w:hAnsi="Times New Roman"/>
          <w:color w:val="000000" w:themeColor="text1"/>
          <w:spacing w:val="2"/>
          <w:sz w:val="28"/>
          <w:szCs w:val="28"/>
        </w:rPr>
        <w:lastRenderedPageBreak/>
        <w:t>познания</w:t>
      </w:r>
      <w:r w:rsidRPr="00115951">
        <w:rPr>
          <w:rFonts w:ascii="Times New Roman" w:eastAsia="Times New Roman" w:hAnsi="Times New Roman" w:cs="Times New Roman"/>
          <w:color w:val="000000" w:themeColor="text1"/>
          <w:spacing w:val="2"/>
          <w:sz w:val="28"/>
          <w:szCs w:val="28"/>
        </w:rPr>
        <w:t>».</w:t>
      </w:r>
      <w:r w:rsidRPr="00115951">
        <w:rPr>
          <w:rFonts w:ascii="Times New Roman" w:hAnsi="Times New Roman" w:cs="Times New Roman"/>
          <w:sz w:val="28"/>
          <w:szCs w:val="28"/>
        </w:rPr>
        <w:t xml:space="preserve">На конференциях обучающиеся продемонстрировали навыки самообразования и рассказали об актуальных проблемах современности. </w:t>
      </w:r>
    </w:p>
    <w:p w:rsidR="005F1E94" w:rsidRPr="00115951" w:rsidRDefault="005F1E94" w:rsidP="005F1E94">
      <w:pPr>
        <w:pStyle w:val="a4"/>
        <w:spacing w:after="240" w:line="360" w:lineRule="auto"/>
        <w:ind w:firstLine="709"/>
        <w:jc w:val="both"/>
        <w:rPr>
          <w:rFonts w:ascii="Times New Roman" w:hAnsi="Times New Roman" w:cs="Times New Roman"/>
          <w:sz w:val="28"/>
          <w:szCs w:val="28"/>
        </w:rPr>
      </w:pPr>
      <w:r w:rsidRPr="00115951">
        <w:rPr>
          <w:rFonts w:ascii="Times New Roman" w:hAnsi="Times New Roman" w:cs="Times New Roman"/>
          <w:sz w:val="28"/>
          <w:szCs w:val="28"/>
        </w:rPr>
        <w:t>Большинство ученических проектов были направлены на воспитание положительного отношения к языку и культуре иноязычных народов.  Многие из них опирались на страноведческую и краеведческую информацию. Благодаря этому, у учащихся формировалась социокультурная и гражданская компетенция, понятие, что язык является средством общения.</w:t>
      </w:r>
    </w:p>
    <w:p w:rsidR="005F1E94" w:rsidRPr="00A167EC" w:rsidRDefault="005F1E94" w:rsidP="005F1E94">
      <w:pPr>
        <w:pStyle w:val="a4"/>
        <w:numPr>
          <w:ilvl w:val="0"/>
          <w:numId w:val="8"/>
        </w:numPr>
        <w:spacing w:line="360" w:lineRule="auto"/>
        <w:ind w:left="0" w:firstLine="0"/>
        <w:jc w:val="both"/>
        <w:rPr>
          <w:rFonts w:ascii="Times New Roman" w:hAnsi="Times New Roman" w:cs="Times New Roman"/>
          <w:b/>
          <w:sz w:val="28"/>
          <w:szCs w:val="28"/>
        </w:rPr>
      </w:pPr>
      <w:r w:rsidRPr="00A167EC">
        <w:rPr>
          <w:rFonts w:ascii="Times New Roman" w:hAnsi="Times New Roman" w:cs="Times New Roman"/>
          <w:b/>
          <w:sz w:val="28"/>
          <w:szCs w:val="28"/>
        </w:rPr>
        <w:t>Внеурочная работа</w:t>
      </w:r>
    </w:p>
    <w:p w:rsidR="005F1E94" w:rsidRPr="00115951" w:rsidRDefault="005F1E94" w:rsidP="005F1E94">
      <w:pPr>
        <w:spacing w:after="0" w:line="360" w:lineRule="auto"/>
        <w:ind w:firstLine="709"/>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Внеурочная деятельность наиболее эффективна в процессе сотрудничества с организациями социума.</w:t>
      </w:r>
      <w:r w:rsidRPr="00115951">
        <w:rPr>
          <w:rFonts w:ascii="Times New Roman" w:hAnsi="Times New Roman" w:cs="Times New Roman"/>
          <w:sz w:val="28"/>
          <w:szCs w:val="28"/>
        </w:rPr>
        <w:t xml:space="preserve"> Автор опыта использовал социальное партнерство с учреждениями города: </w:t>
      </w:r>
      <w:r w:rsidRPr="00115951">
        <w:rPr>
          <w:rFonts w:ascii="Times New Roman" w:hAnsi="Times New Roman" w:cs="Times New Roman"/>
          <w:sz w:val="28"/>
          <w:szCs w:val="28"/>
          <w:shd w:val="clear" w:color="auto" w:fill="FFFFFF"/>
        </w:rPr>
        <w:t>ГКУ ВО «Камешковский детский дом», МУК «Централизованная библиотечная система»</w:t>
      </w:r>
      <w:r w:rsidR="00651D27">
        <w:rPr>
          <w:rFonts w:ascii="Times New Roman" w:hAnsi="Times New Roman" w:cs="Times New Roman"/>
          <w:sz w:val="28"/>
          <w:szCs w:val="28"/>
          <w:shd w:val="clear" w:color="auto" w:fill="FFFFFF"/>
        </w:rPr>
        <w:t>Камешковского района, МБОО ДО</w:t>
      </w:r>
      <w:r w:rsidRPr="00115951">
        <w:rPr>
          <w:rFonts w:ascii="Times New Roman" w:hAnsi="Times New Roman" w:cs="Times New Roman"/>
          <w:sz w:val="28"/>
          <w:szCs w:val="28"/>
          <w:shd w:val="clear" w:color="auto" w:fill="FFFFFF"/>
        </w:rPr>
        <w:t xml:space="preserve"> «Камешковская детская школа искусств».</w:t>
      </w:r>
      <w:r w:rsidRPr="00115951">
        <w:rPr>
          <w:rFonts w:ascii="Times New Roman" w:hAnsi="Times New Roman" w:cs="Times New Roman"/>
          <w:sz w:val="28"/>
          <w:szCs w:val="28"/>
        </w:rPr>
        <w:t xml:space="preserve">Такое сотрудничество позволило расширить сферу деятельности и возможностей формирования гражданской идентичности. Совместно было проведено несколько досуговых внеклассных мероприятий. </w:t>
      </w:r>
    </w:p>
    <w:p w:rsidR="005F1E94" w:rsidRPr="00115951" w:rsidRDefault="005F1E94" w:rsidP="005F1E94">
      <w:pPr>
        <w:pStyle w:val="a4"/>
        <w:spacing w:line="360" w:lineRule="auto"/>
        <w:ind w:firstLine="360"/>
        <w:jc w:val="both"/>
        <w:rPr>
          <w:rFonts w:ascii="Times New Roman" w:hAnsi="Times New Roman" w:cs="Times New Roman"/>
          <w:sz w:val="28"/>
          <w:szCs w:val="28"/>
          <w:shd w:val="clear" w:color="auto" w:fill="FFFFFF"/>
        </w:rPr>
      </w:pPr>
      <w:r w:rsidRPr="00115951">
        <w:rPr>
          <w:rFonts w:ascii="Times New Roman" w:hAnsi="Times New Roman" w:cs="Times New Roman"/>
          <w:sz w:val="28"/>
          <w:szCs w:val="28"/>
        </w:rPr>
        <w:t>Одним из самых ярких событий стала шоу-игра «Русская ярмарка»</w:t>
      </w:r>
      <w:r w:rsidRPr="00115951">
        <w:rPr>
          <w:rFonts w:ascii="Times New Roman" w:hAnsi="Times New Roman" w:cs="Times New Roman"/>
          <w:color w:val="000000" w:themeColor="text1"/>
          <w:sz w:val="28"/>
          <w:szCs w:val="28"/>
        </w:rPr>
        <w:t>(Приложение 17), которая</w:t>
      </w:r>
      <w:r w:rsidRPr="00115951">
        <w:rPr>
          <w:rFonts w:ascii="Times New Roman" w:hAnsi="Times New Roman" w:cs="Times New Roman"/>
          <w:sz w:val="28"/>
          <w:szCs w:val="28"/>
        </w:rPr>
        <w:t xml:space="preserve"> был проведен на базе </w:t>
      </w:r>
      <w:r w:rsidRPr="00115951">
        <w:rPr>
          <w:rFonts w:ascii="Times New Roman" w:hAnsi="Times New Roman" w:cs="Times New Roman"/>
          <w:sz w:val="28"/>
          <w:szCs w:val="28"/>
          <w:shd w:val="clear" w:color="auto" w:fill="FFFFFF"/>
        </w:rPr>
        <w:t xml:space="preserve">Камешковского детского дома в рамках русско-американского лагеря. Досуговое мероприятие ввелось на двух языках, русском и английском. </w:t>
      </w:r>
    </w:p>
    <w:p w:rsidR="005F1E94" w:rsidRPr="00115951" w:rsidRDefault="005F1E94" w:rsidP="005F1E94">
      <w:pPr>
        <w:pStyle w:val="a4"/>
        <w:spacing w:line="360" w:lineRule="auto"/>
        <w:ind w:firstLine="567"/>
        <w:jc w:val="both"/>
        <w:rPr>
          <w:rFonts w:ascii="Times New Roman" w:hAnsi="Times New Roman" w:cs="Times New Roman"/>
          <w:sz w:val="28"/>
          <w:szCs w:val="28"/>
        </w:rPr>
      </w:pPr>
      <w:r w:rsidRPr="00115951">
        <w:rPr>
          <w:rFonts w:ascii="Times New Roman" w:hAnsi="Times New Roman" w:cs="Times New Roman"/>
          <w:sz w:val="28"/>
          <w:szCs w:val="28"/>
        </w:rPr>
        <w:t xml:space="preserve">Педагог совместно с обучающимися, которые являются одновременно воспитанниками детского дома и учениками школы, разработал проект мероприятия русского праздника.Перед обучающимися была поставлена задача рассказать семье иностранцев о русской культуре. Праздник включал в себя два этапа. На кулинарном мастер-классе воспитанники рассказали американцам о русской кухне и приготовили вместе несколько блюд русской кухни: пельмени, блины и пирожки. Затем провели интерактивное мероприятие, которое включало в себя фольклор русских городских </w:t>
      </w:r>
      <w:r w:rsidRPr="00115951">
        <w:rPr>
          <w:rFonts w:ascii="Times New Roman" w:hAnsi="Times New Roman" w:cs="Times New Roman"/>
          <w:sz w:val="28"/>
          <w:szCs w:val="28"/>
        </w:rPr>
        <w:lastRenderedPageBreak/>
        <w:t xml:space="preserve">праздников: песни, танцы, игры. Праздник сопровождала русская-народная музыка, в том числе песни и мелодии Владимирского края. </w:t>
      </w:r>
    </w:p>
    <w:p w:rsidR="005F1E94" w:rsidRPr="00115951" w:rsidRDefault="005F1E94" w:rsidP="005F1E94">
      <w:pPr>
        <w:pStyle w:val="a4"/>
        <w:spacing w:line="360" w:lineRule="auto"/>
        <w:ind w:firstLine="567"/>
        <w:jc w:val="both"/>
        <w:rPr>
          <w:rFonts w:ascii="Times New Roman" w:hAnsi="Times New Roman" w:cs="Times New Roman"/>
          <w:sz w:val="28"/>
          <w:szCs w:val="28"/>
        </w:rPr>
      </w:pPr>
      <w:r w:rsidRPr="00115951">
        <w:rPr>
          <w:rFonts w:ascii="Times New Roman" w:hAnsi="Times New Roman" w:cs="Times New Roman"/>
          <w:sz w:val="28"/>
          <w:szCs w:val="28"/>
        </w:rPr>
        <w:t xml:space="preserve">Народное творчество явилось основой для пробуждения и укрепления у учеников положительного отношения к русской культуре и искусству, чувства гордости за свою страну. Кроме того, после </w:t>
      </w:r>
      <w:r w:rsidR="004D628B">
        <w:rPr>
          <w:rFonts w:ascii="Times New Roman" w:hAnsi="Times New Roman" w:cs="Times New Roman"/>
          <w:sz w:val="28"/>
          <w:szCs w:val="28"/>
        </w:rPr>
        <w:t xml:space="preserve">мероприятия </w:t>
      </w:r>
      <w:r w:rsidRPr="00115951">
        <w:rPr>
          <w:rFonts w:ascii="Times New Roman" w:hAnsi="Times New Roman" w:cs="Times New Roman"/>
          <w:sz w:val="28"/>
          <w:szCs w:val="28"/>
        </w:rPr>
        <w:t xml:space="preserve">обучающиеся смогли пообщаться с гостями из США на разные темы, тем самым попрактиковать навыки устной речи. </w:t>
      </w:r>
    </w:p>
    <w:p w:rsidR="005F1E94" w:rsidRPr="00115951" w:rsidRDefault="005F1E94" w:rsidP="005F1E94">
      <w:pPr>
        <w:pStyle w:val="a4"/>
        <w:spacing w:line="360" w:lineRule="auto"/>
        <w:ind w:firstLine="709"/>
        <w:jc w:val="both"/>
        <w:rPr>
          <w:rFonts w:ascii="Times New Roman" w:hAnsi="Times New Roman" w:cs="Times New Roman"/>
          <w:sz w:val="28"/>
          <w:szCs w:val="28"/>
        </w:rPr>
      </w:pPr>
      <w:r w:rsidRPr="00115951">
        <w:rPr>
          <w:rFonts w:ascii="Times New Roman" w:hAnsi="Times New Roman" w:cs="Times New Roman"/>
          <w:sz w:val="28"/>
          <w:szCs w:val="28"/>
        </w:rPr>
        <w:t>Данные мероприятия позволили осознать общие интересы и ценности в области музыки обеих стран, ощутить гордость за развитие культуры в нашей стране, а праздник в ДШИ сформировать у обучающихся чувство причастности к единой российской нации.</w:t>
      </w:r>
    </w:p>
    <w:p w:rsidR="005F1E94" w:rsidRPr="00115951" w:rsidRDefault="005F1E94" w:rsidP="005F1E94">
      <w:pPr>
        <w:pStyle w:val="a4"/>
        <w:spacing w:line="360" w:lineRule="auto"/>
        <w:ind w:firstLine="709"/>
        <w:jc w:val="both"/>
        <w:rPr>
          <w:rFonts w:ascii="Times New Roman" w:hAnsi="Times New Roman" w:cs="Times New Roman"/>
          <w:sz w:val="28"/>
          <w:szCs w:val="28"/>
        </w:rPr>
      </w:pPr>
      <w:r w:rsidRPr="00115951">
        <w:rPr>
          <w:rFonts w:ascii="Times New Roman" w:hAnsi="Times New Roman" w:cs="Times New Roman"/>
          <w:sz w:val="28"/>
          <w:szCs w:val="28"/>
        </w:rPr>
        <w:t>Все культурно-образовательные мероприятия были направлены на формирование не толькообщеучебных умений и навыков (работа с литературой, систематизация и обобщение информации, развитие навыков чтения, говорения и аудирования, проведение мероприятий, формирование умений сотрудничать и т.д.), но и способствовало развитию личностных качеств ребенка (интерес и уважение к истории малой Родины, осмысленное отношение к традициям и современности, осознание своей национальной идентичности, воспитание толерантного отношения к культурным особенностям России и англоязычных стран,мотивация на активную социально-значимую деятельность и развитие творческих способностей личности).Методические</w:t>
      </w:r>
      <w:r w:rsidRPr="00115951">
        <w:rPr>
          <w:rFonts w:ascii="Times New Roman" w:hAnsi="Times New Roman" w:cs="Times New Roman"/>
          <w:color w:val="000000" w:themeColor="text1"/>
          <w:sz w:val="28"/>
          <w:szCs w:val="28"/>
        </w:rPr>
        <w:t xml:space="preserve"> приемы и по форме, и по содержанию имели диалогичный характер.</w:t>
      </w:r>
    </w:p>
    <w:p w:rsidR="005F1E94" w:rsidRPr="00115951" w:rsidRDefault="005F1E94" w:rsidP="005F1E94">
      <w:pPr>
        <w:spacing w:after="0" w:line="360" w:lineRule="auto"/>
        <w:ind w:firstLine="851"/>
        <w:jc w:val="both"/>
        <w:rPr>
          <w:rFonts w:ascii="Times New Roman" w:hAnsi="Times New Roman" w:cs="Times New Roman"/>
          <w:sz w:val="28"/>
          <w:szCs w:val="28"/>
        </w:rPr>
      </w:pPr>
      <w:r w:rsidRPr="00115951">
        <w:rPr>
          <w:rFonts w:ascii="Times New Roman" w:hAnsi="Times New Roman" w:cs="Times New Roman"/>
          <w:sz w:val="28"/>
          <w:szCs w:val="28"/>
        </w:rPr>
        <w:t xml:space="preserve">Исходя из вышесказанного, можно сделать вывод о том, что на уроках иностранного языка и во внеурочное время решаются задачи, напрямую связанные с «диалогом культур». В силу специфики предмета школьники учатся непосредственно диалогу с иноязычным собеседником в определенных ситуациях, и знанию истории и культуры,как других стран, так и своей стран, что способствует пониманию происходящих процессов и </w:t>
      </w:r>
      <w:r w:rsidRPr="00115951">
        <w:rPr>
          <w:rFonts w:ascii="Times New Roman" w:hAnsi="Times New Roman" w:cs="Times New Roman"/>
          <w:sz w:val="28"/>
          <w:szCs w:val="28"/>
        </w:rPr>
        <w:lastRenderedPageBreak/>
        <w:t>различных явлений, разницы в поведении, обычаях и отношению к происходящему представителями различных культур.Следовательно, воспитать толерантность и уважение к чужим традициям, а такжелюбовь и признание своей культуры, необходимость которых для современного человека подчеркивается в новых ФГОС возможно через диалог культур.</w:t>
      </w:r>
    </w:p>
    <w:p w:rsidR="005F1E94" w:rsidRDefault="005F1E94" w:rsidP="005F1E94">
      <w:pPr>
        <w:pStyle w:val="1"/>
        <w:jc w:val="center"/>
        <w:rPr>
          <w:rFonts w:ascii="Times New Roman" w:eastAsia="Times New Roman" w:hAnsi="Times New Roman" w:cs="Times New Roman"/>
        </w:rPr>
        <w:sectPr w:rsidR="005F1E94" w:rsidSect="007810FC">
          <w:pgSz w:w="11906" w:h="16838"/>
          <w:pgMar w:top="1134" w:right="850" w:bottom="1134" w:left="1701" w:header="708" w:footer="708" w:gutter="0"/>
          <w:pgNumType w:start="9"/>
          <w:cols w:space="708"/>
          <w:titlePg/>
          <w:docGrid w:linePitch="360"/>
        </w:sectPr>
      </w:pPr>
    </w:p>
    <w:p w:rsidR="005F1E94" w:rsidRPr="00115951" w:rsidRDefault="005F1E94" w:rsidP="005F1E94">
      <w:pPr>
        <w:pStyle w:val="1"/>
        <w:jc w:val="center"/>
        <w:rPr>
          <w:rFonts w:ascii="Times New Roman" w:eastAsia="Times New Roman" w:hAnsi="Times New Roman" w:cs="Times New Roman"/>
        </w:rPr>
      </w:pPr>
      <w:bookmarkStart w:id="9" w:name="_Toc506409308"/>
      <w:r w:rsidRPr="00115951">
        <w:rPr>
          <w:rFonts w:ascii="Times New Roman" w:eastAsia="Times New Roman" w:hAnsi="Times New Roman" w:cs="Times New Roman"/>
        </w:rPr>
        <w:lastRenderedPageBreak/>
        <w:t>РЕЗУЛЬТАТИВНОСТЬ ОПЫТА</w:t>
      </w:r>
      <w:bookmarkEnd w:id="9"/>
    </w:p>
    <w:p w:rsidR="005F1E94" w:rsidRPr="006D4D5D" w:rsidRDefault="005F1E94" w:rsidP="005F1E94">
      <w:pPr>
        <w:spacing w:before="240" w:line="360" w:lineRule="auto"/>
        <w:ind w:left="708" w:firstLine="143"/>
        <w:jc w:val="center"/>
        <w:rPr>
          <w:rFonts w:ascii="Times New Roman" w:eastAsia="Times New Roman" w:hAnsi="Times New Roman"/>
          <w:b/>
          <w:color w:val="000000"/>
          <w:spacing w:val="2"/>
          <w:sz w:val="28"/>
          <w:szCs w:val="28"/>
        </w:rPr>
      </w:pPr>
      <w:r w:rsidRPr="006D4D5D">
        <w:rPr>
          <w:rFonts w:ascii="Times New Roman" w:eastAsia="Times New Roman" w:hAnsi="Times New Roman"/>
          <w:b/>
          <w:color w:val="000000"/>
          <w:spacing w:val="2"/>
          <w:sz w:val="28"/>
          <w:szCs w:val="28"/>
        </w:rPr>
        <w:t xml:space="preserve">Планируемые результаты по формированию гражданской идентичности </w:t>
      </w:r>
      <w:r w:rsidRPr="006D4D5D">
        <w:rPr>
          <w:rFonts w:ascii="Times New Roman" w:eastAsia="Times New Roman" w:hAnsi="Times New Roman"/>
          <w:b/>
          <w:color w:val="000000" w:themeColor="text1"/>
          <w:spacing w:val="2"/>
          <w:sz w:val="28"/>
          <w:szCs w:val="28"/>
        </w:rPr>
        <w:t>через технологию</w:t>
      </w:r>
      <w:r w:rsidRPr="006D4D5D">
        <w:rPr>
          <w:rFonts w:ascii="Times New Roman" w:eastAsia="Times New Roman" w:hAnsi="Times New Roman"/>
          <w:b/>
          <w:color w:val="000000"/>
          <w:spacing w:val="2"/>
          <w:sz w:val="28"/>
          <w:szCs w:val="28"/>
        </w:rPr>
        <w:t xml:space="preserve"> «диалог культур»</w:t>
      </w:r>
    </w:p>
    <w:p w:rsidR="005F1E94" w:rsidRDefault="005F1E94" w:rsidP="005F1E94">
      <w:pPr>
        <w:spacing w:after="0" w:line="360" w:lineRule="auto"/>
        <w:ind w:firstLine="708"/>
        <w:jc w:val="both"/>
        <w:rPr>
          <w:rFonts w:ascii="Times New Roman" w:eastAsia="Times New Roman" w:hAnsi="Times New Roman" w:cs="Times New Roman"/>
          <w:sz w:val="28"/>
          <w:szCs w:val="28"/>
        </w:rPr>
      </w:pPr>
      <w:r w:rsidRPr="00115951">
        <w:rPr>
          <w:rFonts w:ascii="Times New Roman" w:eastAsia="Times New Roman" w:hAnsi="Times New Roman" w:cs="Times New Roman"/>
          <w:sz w:val="28"/>
          <w:szCs w:val="28"/>
        </w:rPr>
        <w:t>Главным результатом педагогической деятельности стала реализация дидактической модели формирования гражданской идентичности средствами иностранного языка «Я и Мир». А созданные условия на уроках английского языка и во внеурочной деятельности помогли достигнуть определенных результатов</w:t>
      </w:r>
      <w:r w:rsidR="00DF3A82">
        <w:rPr>
          <w:rFonts w:ascii="Times New Roman" w:eastAsia="Times New Roman" w:hAnsi="Times New Roman" w:cs="Times New Roman"/>
          <w:sz w:val="28"/>
          <w:szCs w:val="28"/>
        </w:rPr>
        <w:t xml:space="preserve"> (Приложение 1</w:t>
      </w:r>
      <w:r w:rsidR="0096708F">
        <w:rPr>
          <w:rFonts w:ascii="Times New Roman" w:eastAsia="Times New Roman" w:hAnsi="Times New Roman" w:cs="Times New Roman"/>
          <w:sz w:val="28"/>
          <w:szCs w:val="28"/>
        </w:rPr>
        <w:t>8</w:t>
      </w:r>
      <w:r w:rsidR="00DF3A82">
        <w:rPr>
          <w:rFonts w:ascii="Times New Roman" w:eastAsia="Times New Roman" w:hAnsi="Times New Roman" w:cs="Times New Roman"/>
          <w:sz w:val="28"/>
          <w:szCs w:val="28"/>
        </w:rPr>
        <w:t>).</w:t>
      </w:r>
    </w:p>
    <w:p w:rsidR="005F1E94" w:rsidRPr="00115951" w:rsidRDefault="005F1E94" w:rsidP="005F1E94">
      <w:pPr>
        <w:shd w:val="clear" w:color="auto" w:fill="FFFFFF"/>
        <w:spacing w:after="0" w:line="360" w:lineRule="auto"/>
        <w:ind w:firstLine="851"/>
        <w:jc w:val="both"/>
        <w:rPr>
          <w:rFonts w:ascii="Times New Roman" w:hAnsi="Times New Roman" w:cs="Times New Roman"/>
          <w:sz w:val="28"/>
          <w:szCs w:val="28"/>
        </w:rPr>
      </w:pPr>
      <w:r w:rsidRPr="00115951">
        <w:rPr>
          <w:rFonts w:ascii="Times New Roman" w:hAnsi="Times New Roman" w:cs="Times New Roman"/>
          <w:sz w:val="28"/>
          <w:szCs w:val="28"/>
        </w:rPr>
        <w:t xml:space="preserve">Определение эффективности формирования гражданской идентичности у школьников через педагогическую технологию «Диалог проходило через три этапа. </w:t>
      </w:r>
      <w:r w:rsidRPr="00115951">
        <w:rPr>
          <w:rFonts w:ascii="Times New Roman" w:hAnsi="Times New Roman" w:cs="Times New Roman"/>
          <w:spacing w:val="2"/>
          <w:sz w:val="28"/>
          <w:szCs w:val="28"/>
        </w:rPr>
        <w:t xml:space="preserve">В начале 10 класса был проведен констатирующий этап с целью выявления исходного уровня сформированности гражданской идентичности учащихся. </w:t>
      </w:r>
      <w:r w:rsidRPr="00115951">
        <w:rPr>
          <w:rFonts w:ascii="Times New Roman" w:eastAsia="Times New Roman" w:hAnsi="Times New Roman" w:cs="Times New Roman"/>
          <w:sz w:val="28"/>
          <w:szCs w:val="28"/>
        </w:rPr>
        <w:t xml:space="preserve">По результатам этого этапа в референтной группе оказалось небольшое количество учащихся с высоким и средним уровнем гражданской идентичности: около 30%. </w:t>
      </w:r>
      <w:r w:rsidRPr="00115951">
        <w:rPr>
          <w:rFonts w:ascii="Times New Roman" w:eastAsia="Times New Roman" w:hAnsi="Times New Roman"/>
          <w:spacing w:val="2"/>
          <w:sz w:val="28"/>
          <w:szCs w:val="28"/>
        </w:rPr>
        <w:t xml:space="preserve">В рамках второго формирующего этапаобучение школьников в СОШ №1 г. Камешково в 10-11 классепроходило по модели формирования гражданской идентичности «Я и Мир» в рамках </w:t>
      </w:r>
      <w:r w:rsidRPr="00115951">
        <w:rPr>
          <w:rFonts w:ascii="Times New Roman" w:eastAsia="Times New Roman" w:hAnsi="Times New Roman"/>
          <w:color w:val="000000" w:themeColor="text1"/>
          <w:spacing w:val="2"/>
          <w:sz w:val="28"/>
          <w:szCs w:val="28"/>
        </w:rPr>
        <w:t>технологии «диалог культур». Таким образом, если познавательный компонент гражданской</w:t>
      </w:r>
      <w:r w:rsidRPr="00115951">
        <w:rPr>
          <w:rFonts w:ascii="Times New Roman" w:eastAsia="Times New Roman" w:hAnsi="Times New Roman"/>
          <w:spacing w:val="2"/>
          <w:sz w:val="28"/>
          <w:szCs w:val="28"/>
        </w:rPr>
        <w:t xml:space="preserve"> идентичности до проведения занятий составлял 30%, то после формирующего эксперимента он достиг 60%. Общий показатель идентичности вырос с 72% до 85%.</w:t>
      </w:r>
      <w:r w:rsidRPr="00115951">
        <w:rPr>
          <w:rFonts w:ascii="Times New Roman" w:hAnsi="Times New Roman" w:cs="Times New Roman"/>
          <w:spacing w:val="2"/>
          <w:sz w:val="28"/>
          <w:szCs w:val="28"/>
        </w:rPr>
        <w:t>В конце 11 класса контрольный этап позволил определить положительную динамику итогового уровня сформированностигражданской идентичности у школьников.</w:t>
      </w:r>
    </w:p>
    <w:p w:rsidR="005F1E94" w:rsidRPr="00115951" w:rsidRDefault="005F1E94" w:rsidP="005F1E94">
      <w:pPr>
        <w:spacing w:after="0" w:line="360" w:lineRule="auto"/>
        <w:ind w:firstLine="851"/>
        <w:jc w:val="both"/>
        <w:rPr>
          <w:rFonts w:ascii="Times New Roman" w:hAnsi="Times New Roman" w:cs="Times New Roman"/>
          <w:spacing w:val="2"/>
          <w:sz w:val="28"/>
          <w:szCs w:val="28"/>
        </w:rPr>
      </w:pPr>
      <w:r w:rsidRPr="00115951">
        <w:rPr>
          <w:rFonts w:ascii="Times New Roman" w:hAnsi="Times New Roman" w:cs="Times New Roman"/>
          <w:spacing w:val="2"/>
          <w:sz w:val="28"/>
          <w:szCs w:val="28"/>
        </w:rPr>
        <w:t>Мониторинг обучающихся проводился на базе МОУ СОШ №1 г. Камешково. Работа велась с контрольной группой обучающихся, учениками старшего звена в 10-11 классе в количестве 20 человек</w:t>
      </w:r>
      <w:r w:rsidR="00DF3A82">
        <w:rPr>
          <w:rFonts w:ascii="Times New Roman" w:hAnsi="Times New Roman" w:cs="Times New Roman"/>
          <w:spacing w:val="2"/>
          <w:sz w:val="28"/>
          <w:szCs w:val="28"/>
        </w:rPr>
        <w:t xml:space="preserve"> (Приложение 1</w:t>
      </w:r>
      <w:r w:rsidR="0096708F">
        <w:rPr>
          <w:rFonts w:ascii="Times New Roman" w:hAnsi="Times New Roman" w:cs="Times New Roman"/>
          <w:spacing w:val="2"/>
          <w:sz w:val="28"/>
          <w:szCs w:val="28"/>
        </w:rPr>
        <w:t>9</w:t>
      </w:r>
      <w:r w:rsidR="00DF3A82">
        <w:rPr>
          <w:rFonts w:ascii="Times New Roman" w:hAnsi="Times New Roman" w:cs="Times New Roman"/>
          <w:spacing w:val="2"/>
          <w:sz w:val="28"/>
          <w:szCs w:val="28"/>
        </w:rPr>
        <w:t>)</w:t>
      </w:r>
      <w:r w:rsidRPr="00115951">
        <w:rPr>
          <w:rFonts w:ascii="Times New Roman" w:hAnsi="Times New Roman" w:cs="Times New Roman"/>
          <w:spacing w:val="2"/>
          <w:sz w:val="28"/>
          <w:szCs w:val="28"/>
        </w:rPr>
        <w:t>.</w:t>
      </w:r>
    </w:p>
    <w:p w:rsidR="0084455F" w:rsidRDefault="0084455F" w:rsidP="005F1E94">
      <w:pPr>
        <w:spacing w:before="240" w:line="360" w:lineRule="auto"/>
        <w:ind w:left="708" w:firstLine="143"/>
        <w:jc w:val="center"/>
        <w:rPr>
          <w:rFonts w:ascii="Times New Roman" w:eastAsia="Times New Roman" w:hAnsi="Times New Roman"/>
          <w:b/>
          <w:color w:val="000000"/>
          <w:spacing w:val="2"/>
          <w:sz w:val="28"/>
          <w:szCs w:val="28"/>
        </w:rPr>
      </w:pPr>
    </w:p>
    <w:p w:rsidR="005F1E94" w:rsidRPr="00E75488" w:rsidRDefault="005F1E94" w:rsidP="005F1E94">
      <w:pPr>
        <w:spacing w:before="240" w:line="360" w:lineRule="auto"/>
        <w:ind w:left="708" w:firstLine="143"/>
        <w:jc w:val="center"/>
        <w:rPr>
          <w:rFonts w:ascii="Times New Roman" w:eastAsia="Times New Roman" w:hAnsi="Times New Roman"/>
          <w:b/>
          <w:color w:val="000000"/>
          <w:spacing w:val="2"/>
          <w:sz w:val="28"/>
          <w:szCs w:val="28"/>
        </w:rPr>
      </w:pPr>
      <w:r w:rsidRPr="00E75488">
        <w:rPr>
          <w:rFonts w:ascii="Times New Roman" w:eastAsia="Times New Roman" w:hAnsi="Times New Roman"/>
          <w:b/>
          <w:color w:val="000000"/>
          <w:spacing w:val="2"/>
          <w:sz w:val="28"/>
          <w:szCs w:val="28"/>
        </w:rPr>
        <w:t xml:space="preserve">Критерии оценки уровня гражданской идентичности </w:t>
      </w:r>
    </w:p>
    <w:p w:rsidR="005F1E94" w:rsidRPr="00115951" w:rsidRDefault="005F1E94" w:rsidP="005F1E94">
      <w:pPr>
        <w:tabs>
          <w:tab w:val="left" w:pos="851"/>
          <w:tab w:val="left" w:pos="993"/>
        </w:tabs>
        <w:spacing w:after="0" w:line="360" w:lineRule="auto"/>
        <w:jc w:val="both"/>
        <w:rPr>
          <w:rFonts w:ascii="Times New Roman" w:hAnsi="Times New Roman" w:cs="Times New Roman"/>
          <w:sz w:val="28"/>
          <w:szCs w:val="28"/>
        </w:rPr>
      </w:pPr>
      <w:r w:rsidRPr="00115951">
        <w:rPr>
          <w:rFonts w:ascii="Times New Roman" w:eastAsia="Times New Roman" w:hAnsi="Times New Roman" w:cs="Times New Roman"/>
          <w:color w:val="002060"/>
          <w:sz w:val="28"/>
          <w:szCs w:val="28"/>
        </w:rPr>
        <w:tab/>
      </w:r>
      <w:r w:rsidRPr="00115951">
        <w:rPr>
          <w:rFonts w:ascii="Times New Roman" w:hAnsi="Times New Roman" w:cs="Times New Roman"/>
          <w:sz w:val="28"/>
          <w:szCs w:val="28"/>
        </w:rPr>
        <w:t>Результативность деятельности автора опыта по формированию гражданской идентичности учащихся через технологию диалог культур на уроках английского средствами иностранного языка определялась по следующим критериям:</w:t>
      </w:r>
    </w:p>
    <w:p w:rsidR="005F1E94" w:rsidRPr="00115951" w:rsidRDefault="005F1E94" w:rsidP="00E75488">
      <w:pPr>
        <w:pStyle w:val="a4"/>
        <w:numPr>
          <w:ilvl w:val="0"/>
          <w:numId w:val="20"/>
        </w:numPr>
        <w:spacing w:before="240" w:line="360" w:lineRule="auto"/>
        <w:ind w:left="426" w:hanging="426"/>
        <w:jc w:val="both"/>
        <w:rPr>
          <w:rFonts w:ascii="Times New Roman" w:hAnsi="Times New Roman" w:cs="Times New Roman"/>
          <w:sz w:val="28"/>
          <w:szCs w:val="28"/>
        </w:rPr>
      </w:pPr>
      <w:r w:rsidRPr="00115951">
        <w:rPr>
          <w:rFonts w:ascii="Times New Roman" w:hAnsi="Times New Roman" w:cs="Times New Roman"/>
          <w:sz w:val="28"/>
          <w:szCs w:val="28"/>
        </w:rPr>
        <w:t>Качественные показатели:</w:t>
      </w:r>
    </w:p>
    <w:p w:rsidR="005F1E94" w:rsidRPr="00115951" w:rsidRDefault="005F1E94" w:rsidP="00E75488">
      <w:pPr>
        <w:pStyle w:val="a4"/>
        <w:numPr>
          <w:ilvl w:val="0"/>
          <w:numId w:val="29"/>
        </w:numPr>
        <w:spacing w:line="360" w:lineRule="auto"/>
        <w:ind w:left="851" w:hanging="425"/>
        <w:jc w:val="both"/>
        <w:rPr>
          <w:rFonts w:ascii="Times New Roman" w:hAnsi="Times New Roman" w:cs="Times New Roman"/>
          <w:sz w:val="28"/>
          <w:szCs w:val="28"/>
        </w:rPr>
      </w:pPr>
      <w:r w:rsidRPr="00115951">
        <w:rPr>
          <w:rFonts w:ascii="Times New Roman" w:eastAsia="Times New Roman" w:hAnsi="Times New Roman"/>
          <w:color w:val="000000"/>
          <w:spacing w:val="2"/>
          <w:sz w:val="28"/>
          <w:szCs w:val="28"/>
        </w:rPr>
        <w:t>Уровень сформированности содержательного компонента гражданской идентичности.</w:t>
      </w:r>
    </w:p>
    <w:p w:rsidR="005F1E94" w:rsidRPr="00115951" w:rsidRDefault="005F1E94" w:rsidP="00E75488">
      <w:pPr>
        <w:pStyle w:val="a6"/>
        <w:numPr>
          <w:ilvl w:val="0"/>
          <w:numId w:val="29"/>
        </w:numPr>
        <w:spacing w:after="0" w:line="360" w:lineRule="auto"/>
        <w:ind w:left="851" w:hanging="425"/>
        <w:rPr>
          <w:rFonts w:ascii="Times New Roman" w:eastAsia="Times New Roman" w:hAnsi="Times New Roman"/>
          <w:color w:val="000000"/>
          <w:spacing w:val="2"/>
          <w:sz w:val="28"/>
          <w:szCs w:val="28"/>
        </w:rPr>
      </w:pPr>
      <w:r w:rsidRPr="00115951">
        <w:rPr>
          <w:rFonts w:ascii="Times New Roman" w:hAnsi="Times New Roman" w:cs="Times New Roman"/>
          <w:sz w:val="28"/>
          <w:szCs w:val="28"/>
        </w:rPr>
        <w:t>Уровень осознания понятия «Родина» и отношения к ней.</w:t>
      </w:r>
    </w:p>
    <w:p w:rsidR="005F1E94" w:rsidRPr="00115951" w:rsidRDefault="005F1E94" w:rsidP="00E75488">
      <w:pPr>
        <w:pStyle w:val="a6"/>
        <w:numPr>
          <w:ilvl w:val="0"/>
          <w:numId w:val="29"/>
        </w:numPr>
        <w:spacing w:after="0" w:line="360" w:lineRule="auto"/>
        <w:ind w:left="851" w:hanging="425"/>
        <w:rPr>
          <w:rFonts w:ascii="Times New Roman" w:eastAsia="Times New Roman" w:hAnsi="Times New Roman"/>
          <w:color w:val="000000"/>
          <w:spacing w:val="2"/>
          <w:sz w:val="28"/>
          <w:szCs w:val="28"/>
        </w:rPr>
      </w:pPr>
      <w:r w:rsidRPr="00115951">
        <w:rPr>
          <w:rFonts w:ascii="Times New Roman" w:hAnsi="Times New Roman" w:cs="Times New Roman"/>
          <w:color w:val="000000"/>
          <w:sz w:val="28"/>
          <w:szCs w:val="28"/>
          <w:shd w:val="clear" w:color="auto" w:fill="FFFFFF"/>
        </w:rPr>
        <w:t>Уровень сформированности личностных качеств гражданина-патриота.</w:t>
      </w:r>
    </w:p>
    <w:p w:rsidR="005F1E94" w:rsidRPr="00115951" w:rsidRDefault="005F1E94" w:rsidP="00E75488">
      <w:pPr>
        <w:pStyle w:val="a6"/>
        <w:numPr>
          <w:ilvl w:val="0"/>
          <w:numId w:val="29"/>
        </w:numPr>
        <w:spacing w:after="0" w:line="360" w:lineRule="auto"/>
        <w:ind w:left="851" w:hanging="425"/>
        <w:rPr>
          <w:rFonts w:ascii="Times New Roman" w:hAnsi="Times New Roman" w:cs="Times New Roman"/>
          <w:sz w:val="28"/>
          <w:szCs w:val="28"/>
        </w:rPr>
      </w:pPr>
      <w:r w:rsidRPr="00115951">
        <w:rPr>
          <w:rFonts w:ascii="Times New Roman" w:hAnsi="Times New Roman" w:cs="Times New Roman"/>
          <w:color w:val="000000"/>
          <w:sz w:val="28"/>
          <w:szCs w:val="28"/>
          <w:shd w:val="clear" w:color="auto" w:fill="FFFFFF"/>
        </w:rPr>
        <w:t>Уровень сформированности толерантных качеств.</w:t>
      </w:r>
    </w:p>
    <w:p w:rsidR="005F1E94" w:rsidRPr="00115951" w:rsidRDefault="005F1E94" w:rsidP="00E75488">
      <w:pPr>
        <w:pStyle w:val="a6"/>
        <w:numPr>
          <w:ilvl w:val="0"/>
          <w:numId w:val="29"/>
        </w:numPr>
        <w:spacing w:after="0" w:line="360" w:lineRule="auto"/>
        <w:ind w:left="851" w:hanging="425"/>
        <w:rPr>
          <w:rFonts w:ascii="Times New Roman" w:hAnsi="Times New Roman" w:cs="Times New Roman"/>
          <w:sz w:val="28"/>
          <w:szCs w:val="28"/>
        </w:rPr>
      </w:pPr>
      <w:r w:rsidRPr="00115951">
        <w:rPr>
          <w:rFonts w:ascii="Times New Roman" w:eastAsia="Times New Roman" w:hAnsi="Times New Roman"/>
          <w:color w:val="000000"/>
          <w:spacing w:val="2"/>
          <w:sz w:val="28"/>
          <w:szCs w:val="28"/>
        </w:rPr>
        <w:t>Общий показатель гражданской идентичности.</w:t>
      </w:r>
    </w:p>
    <w:p w:rsidR="005F1E94" w:rsidRPr="00115951" w:rsidRDefault="005F1E94" w:rsidP="00E75488">
      <w:pPr>
        <w:pStyle w:val="a4"/>
        <w:numPr>
          <w:ilvl w:val="0"/>
          <w:numId w:val="20"/>
        </w:numPr>
        <w:spacing w:line="360" w:lineRule="auto"/>
        <w:ind w:left="426" w:hanging="426"/>
        <w:jc w:val="both"/>
        <w:rPr>
          <w:rFonts w:ascii="Times New Roman" w:hAnsi="Times New Roman" w:cs="Times New Roman"/>
          <w:sz w:val="28"/>
          <w:szCs w:val="28"/>
        </w:rPr>
      </w:pPr>
      <w:r w:rsidRPr="00115951">
        <w:rPr>
          <w:rFonts w:ascii="Times New Roman" w:hAnsi="Times New Roman" w:cs="Times New Roman"/>
          <w:sz w:val="28"/>
          <w:szCs w:val="28"/>
        </w:rPr>
        <w:t>Количественные показатели</w:t>
      </w:r>
    </w:p>
    <w:p w:rsidR="005F1E94" w:rsidRPr="00115951" w:rsidRDefault="005F1E94" w:rsidP="00E75488">
      <w:pPr>
        <w:pStyle w:val="a4"/>
        <w:numPr>
          <w:ilvl w:val="0"/>
          <w:numId w:val="30"/>
        </w:numPr>
        <w:spacing w:line="360" w:lineRule="auto"/>
        <w:ind w:left="851" w:hanging="425"/>
        <w:rPr>
          <w:rFonts w:ascii="Times New Roman" w:hAnsi="Times New Roman" w:cs="Times New Roman"/>
          <w:sz w:val="28"/>
          <w:szCs w:val="28"/>
        </w:rPr>
      </w:pPr>
      <w:r w:rsidRPr="00115951">
        <w:rPr>
          <w:rFonts w:ascii="Times New Roman" w:hAnsi="Times New Roman" w:cs="Times New Roman"/>
          <w:sz w:val="28"/>
          <w:szCs w:val="28"/>
        </w:rPr>
        <w:t>Мониторинг участия обучающихся в предметных конкурсах и развивающих мероприятиях по предмету.</w:t>
      </w:r>
    </w:p>
    <w:p w:rsidR="005F1E94" w:rsidRPr="00115951" w:rsidRDefault="005F1E94" w:rsidP="00E75488">
      <w:pPr>
        <w:pStyle w:val="a4"/>
        <w:numPr>
          <w:ilvl w:val="0"/>
          <w:numId w:val="30"/>
        </w:numPr>
        <w:spacing w:line="360" w:lineRule="auto"/>
        <w:ind w:left="851" w:hanging="425"/>
        <w:rPr>
          <w:rFonts w:ascii="Times New Roman" w:hAnsi="Times New Roman" w:cs="Times New Roman"/>
          <w:sz w:val="28"/>
          <w:szCs w:val="28"/>
        </w:rPr>
      </w:pPr>
      <w:r w:rsidRPr="00115951">
        <w:rPr>
          <w:rFonts w:ascii="Times New Roman" w:hAnsi="Times New Roman" w:cs="Times New Roman"/>
          <w:sz w:val="28"/>
          <w:szCs w:val="28"/>
        </w:rPr>
        <w:t>Индивидуальные достижения учителя по предмету.</w:t>
      </w:r>
    </w:p>
    <w:p w:rsidR="005F1E94" w:rsidRPr="00115951" w:rsidRDefault="005F1E94" w:rsidP="005F1E94">
      <w:pPr>
        <w:pStyle w:val="a4"/>
        <w:spacing w:before="240" w:line="360" w:lineRule="auto"/>
        <w:ind w:left="1428" w:hanging="719"/>
        <w:jc w:val="both"/>
        <w:rPr>
          <w:rFonts w:ascii="Times New Roman" w:hAnsi="Times New Roman" w:cs="Times New Roman"/>
          <w:sz w:val="28"/>
          <w:szCs w:val="28"/>
          <w:u w:val="single"/>
        </w:rPr>
      </w:pPr>
      <w:r w:rsidRPr="00115951">
        <w:rPr>
          <w:rFonts w:ascii="Times New Roman" w:hAnsi="Times New Roman" w:cs="Times New Roman"/>
          <w:sz w:val="28"/>
          <w:szCs w:val="28"/>
          <w:u w:val="single"/>
        </w:rPr>
        <w:t>Качественные показатели</w:t>
      </w:r>
    </w:p>
    <w:p w:rsidR="005F1E94" w:rsidRPr="00115951" w:rsidRDefault="005F1E94" w:rsidP="005F1E94">
      <w:pPr>
        <w:pStyle w:val="a4"/>
        <w:numPr>
          <w:ilvl w:val="0"/>
          <w:numId w:val="21"/>
        </w:numPr>
        <w:spacing w:before="240" w:line="360" w:lineRule="auto"/>
        <w:ind w:left="0" w:firstLine="709"/>
        <w:jc w:val="both"/>
        <w:rPr>
          <w:rFonts w:ascii="Times New Roman" w:hAnsi="Times New Roman" w:cs="Times New Roman"/>
          <w:sz w:val="28"/>
          <w:szCs w:val="28"/>
        </w:rPr>
      </w:pPr>
      <w:r w:rsidRPr="00115951">
        <w:rPr>
          <w:rFonts w:ascii="Times New Roman" w:eastAsia="Times New Roman" w:hAnsi="Times New Roman"/>
          <w:color w:val="000000"/>
          <w:spacing w:val="2"/>
          <w:sz w:val="28"/>
          <w:szCs w:val="28"/>
        </w:rPr>
        <w:t>Уровень сформированности когнитивного компонента гражданской идентичности</w:t>
      </w:r>
      <w:r w:rsidR="003028BE">
        <w:rPr>
          <w:rFonts w:ascii="Times New Roman" w:eastAsia="Times New Roman" w:hAnsi="Times New Roman"/>
          <w:color w:val="000000"/>
          <w:spacing w:val="2"/>
          <w:sz w:val="28"/>
          <w:szCs w:val="28"/>
        </w:rPr>
        <w:t>.</w:t>
      </w:r>
    </w:p>
    <w:p w:rsidR="005F1E94" w:rsidRPr="00115951" w:rsidRDefault="005F1E94" w:rsidP="005F1E94">
      <w:pPr>
        <w:spacing w:after="0" w:line="360" w:lineRule="auto"/>
        <w:ind w:firstLine="708"/>
        <w:jc w:val="both"/>
        <w:rPr>
          <w:rFonts w:ascii="Times New Roman" w:hAnsi="Times New Roman" w:cs="Times New Roman"/>
          <w:sz w:val="28"/>
          <w:szCs w:val="28"/>
        </w:rPr>
      </w:pPr>
      <w:r w:rsidRPr="00115951">
        <w:rPr>
          <w:rFonts w:ascii="Times New Roman" w:hAnsi="Times New Roman" w:cs="Times New Roman"/>
          <w:color w:val="000000"/>
          <w:spacing w:val="2"/>
          <w:sz w:val="28"/>
          <w:szCs w:val="28"/>
        </w:rPr>
        <w:t>На уроке педагог использовалпедагогический метод «социальной пробы», одну из методик воспитательной технологии. Автор опыта совместно с экспериментальной группой адаптировал и перевел на английский язык анкету «Я-гражданин»</w:t>
      </w:r>
      <w:r w:rsidR="00BA318D">
        <w:rPr>
          <w:rFonts w:ascii="Times New Roman" w:hAnsi="Times New Roman" w:cs="Times New Roman"/>
          <w:sz w:val="28"/>
          <w:szCs w:val="28"/>
        </w:rPr>
        <w:t>(Приложение 20</w:t>
      </w:r>
      <w:r w:rsidRPr="00115951">
        <w:rPr>
          <w:rFonts w:ascii="Times New Roman" w:hAnsi="Times New Roman" w:cs="Times New Roman"/>
          <w:sz w:val="28"/>
          <w:szCs w:val="28"/>
        </w:rPr>
        <w:t xml:space="preserve">), </w:t>
      </w:r>
      <w:r w:rsidRPr="00115951">
        <w:rPr>
          <w:rFonts w:ascii="Times New Roman" w:hAnsi="Times New Roman"/>
          <w:sz w:val="28"/>
          <w:szCs w:val="28"/>
        </w:rPr>
        <w:t>разработанную на кафедре общей и социальной педагогики Воронежского государственного педагогического университета под руководством М.В. Шакуровой.</w:t>
      </w:r>
      <w:r w:rsidRPr="00115951">
        <w:rPr>
          <w:rFonts w:ascii="Times New Roman" w:hAnsi="Times New Roman" w:cs="Times New Roman"/>
          <w:color w:val="000000"/>
          <w:spacing w:val="2"/>
          <w:sz w:val="28"/>
          <w:szCs w:val="28"/>
        </w:rPr>
        <w:t xml:space="preserve"> В неё </w:t>
      </w:r>
      <w:r w:rsidRPr="00115951">
        <w:rPr>
          <w:rFonts w:ascii="Times New Roman" w:hAnsi="Times New Roman" w:cs="Times New Roman"/>
          <w:color w:val="000000"/>
          <w:spacing w:val="2"/>
          <w:sz w:val="28"/>
          <w:szCs w:val="28"/>
        </w:rPr>
        <w:lastRenderedPageBreak/>
        <w:t xml:space="preserve">вошли 15 вопросов, которые </w:t>
      </w:r>
      <w:r w:rsidRPr="00115951">
        <w:rPr>
          <w:rFonts w:ascii="Times New Roman" w:hAnsi="Times New Roman"/>
          <w:sz w:val="28"/>
          <w:szCs w:val="28"/>
        </w:rPr>
        <w:t xml:space="preserve">позволили определить уровень знаний подростков в сфере таких понятий, как «гражданин», «конституция», выявить знания о географических особенностях РФ, основных исторических событиях и достопримечательностях РФ. </w:t>
      </w:r>
      <w:r w:rsidRPr="00115951">
        <w:rPr>
          <w:rFonts w:ascii="Times New Roman" w:hAnsi="Times New Roman" w:cs="Times New Roman"/>
          <w:color w:val="000000"/>
          <w:spacing w:val="2"/>
          <w:sz w:val="28"/>
          <w:szCs w:val="28"/>
        </w:rPr>
        <w:t xml:space="preserve">Затем </w:t>
      </w:r>
      <w:r w:rsidRPr="00115951">
        <w:rPr>
          <w:rFonts w:ascii="Times New Roman" w:hAnsi="Times New Roman" w:cs="Times New Roman"/>
          <w:sz w:val="28"/>
          <w:szCs w:val="28"/>
        </w:rPr>
        <w:t>во внеурочное время</w:t>
      </w:r>
      <w:r w:rsidRPr="00115951">
        <w:rPr>
          <w:rFonts w:ascii="Times New Roman" w:hAnsi="Times New Roman" w:cs="Times New Roman"/>
          <w:color w:val="000000"/>
          <w:spacing w:val="2"/>
          <w:sz w:val="28"/>
          <w:szCs w:val="28"/>
        </w:rPr>
        <w:t>ш</w:t>
      </w:r>
      <w:r w:rsidRPr="00115951">
        <w:rPr>
          <w:rFonts w:ascii="Times New Roman" w:hAnsi="Times New Roman" w:cs="Times New Roman"/>
          <w:sz w:val="28"/>
          <w:szCs w:val="28"/>
        </w:rPr>
        <w:t>кольники самостоятельно провели опрос среди своих одноклассников.</w:t>
      </w:r>
    </w:p>
    <w:p w:rsidR="005F1E94" w:rsidRPr="00115951" w:rsidRDefault="004D628B" w:rsidP="005F1E94">
      <w:pPr>
        <w:pStyle w:val="a4"/>
        <w:spacing w:line="360" w:lineRule="auto"/>
        <w:ind w:firstLine="708"/>
        <w:jc w:val="both"/>
        <w:rPr>
          <w:rFonts w:ascii="Times New Roman" w:eastAsia="Times New Roman" w:hAnsi="Times New Roman" w:cs="Times New Roman"/>
          <w:color w:val="000000"/>
          <w:spacing w:val="2"/>
          <w:sz w:val="28"/>
          <w:szCs w:val="28"/>
        </w:rPr>
      </w:pPr>
      <w:r w:rsidRPr="00115951">
        <w:rPr>
          <w:rFonts w:ascii="Times New Roman" w:eastAsia="Times New Roman" w:hAnsi="Times New Roman" w:cs="Times New Roman"/>
          <w:noProof/>
          <w:sz w:val="28"/>
          <w:szCs w:val="28"/>
        </w:rPr>
        <w:drawing>
          <wp:anchor distT="0" distB="0" distL="114300" distR="114300" simplePos="0" relativeHeight="251672576" behindDoc="0" locked="0" layoutInCell="1" allowOverlap="1">
            <wp:simplePos x="0" y="0"/>
            <wp:positionH relativeFrom="margin">
              <wp:posOffset>-201295</wp:posOffset>
            </wp:positionH>
            <wp:positionV relativeFrom="margin">
              <wp:posOffset>2726631</wp:posOffset>
            </wp:positionV>
            <wp:extent cx="6329680" cy="2152650"/>
            <wp:effectExtent l="0" t="0" r="13970" b="0"/>
            <wp:wrapSquare wrapText="bothSides"/>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sidR="005F1E94" w:rsidRPr="00115951">
        <w:rPr>
          <w:rFonts w:ascii="Times New Roman" w:hAnsi="Times New Roman" w:cs="Times New Roman"/>
          <w:sz w:val="28"/>
          <w:szCs w:val="28"/>
        </w:rPr>
        <w:t>Анкетирование позволиловыявить уровень сформированностикогнитивного компонента гражданской идентичности</w:t>
      </w:r>
      <w:r w:rsidR="005F1E94" w:rsidRPr="00115951">
        <w:rPr>
          <w:rFonts w:ascii="Times New Roman" w:eastAsia="Times New Roman" w:hAnsi="Times New Roman" w:cs="Times New Roman"/>
          <w:color w:val="000000"/>
          <w:spacing w:val="2"/>
          <w:sz w:val="28"/>
          <w:szCs w:val="28"/>
        </w:rPr>
        <w:t xml:space="preserve"> в среднем по классу</w:t>
      </w:r>
      <w:r w:rsidR="005F1E94" w:rsidRPr="00115951">
        <w:rPr>
          <w:rFonts w:ascii="Times New Roman" w:hAnsi="Times New Roman" w:cs="Times New Roman"/>
          <w:sz w:val="28"/>
          <w:szCs w:val="28"/>
        </w:rPr>
        <w:t xml:space="preserve"> на разных этапах диагностики.</w:t>
      </w:r>
      <w:r w:rsidR="005F1E94" w:rsidRPr="00115951">
        <w:rPr>
          <w:rFonts w:ascii="Times New Roman" w:eastAsia="Times New Roman" w:hAnsi="Times New Roman"/>
          <w:color w:val="000000"/>
          <w:spacing w:val="2"/>
          <w:sz w:val="28"/>
          <w:szCs w:val="28"/>
        </w:rPr>
        <w:t xml:space="preserve">В графическом виде </w:t>
      </w:r>
      <w:r w:rsidR="005F1E94" w:rsidRPr="00115951">
        <w:rPr>
          <w:rFonts w:ascii="Times New Roman" w:eastAsia="Times New Roman CYR" w:hAnsi="Times New Roman"/>
          <w:color w:val="000000"/>
          <w:spacing w:val="2"/>
          <w:sz w:val="28"/>
          <w:szCs w:val="28"/>
        </w:rPr>
        <w:t>распределение опрошенных подростков по уровню обладания соответствующими знаниями</w:t>
      </w:r>
      <w:r w:rsidR="005F1E94" w:rsidRPr="00115951">
        <w:rPr>
          <w:rFonts w:ascii="Times New Roman" w:eastAsia="Times New Roman" w:hAnsi="Times New Roman"/>
          <w:color w:val="000000"/>
          <w:spacing w:val="2"/>
          <w:sz w:val="28"/>
          <w:szCs w:val="28"/>
        </w:rPr>
        <w:t>выглядит следующим образом</w:t>
      </w:r>
      <w:r w:rsidR="005F1E94" w:rsidRPr="00115951">
        <w:rPr>
          <w:rFonts w:ascii="Times New Roman" w:eastAsia="Times New Roman" w:hAnsi="Times New Roman" w:cs="Times New Roman"/>
          <w:color w:val="000000"/>
          <w:spacing w:val="2"/>
          <w:sz w:val="28"/>
          <w:szCs w:val="28"/>
        </w:rPr>
        <w:t>:</w:t>
      </w:r>
    </w:p>
    <w:p w:rsidR="005F1E94" w:rsidRPr="00115951" w:rsidRDefault="005F1E94" w:rsidP="00E75488">
      <w:pPr>
        <w:spacing w:line="360" w:lineRule="auto"/>
        <w:ind w:firstLine="708"/>
        <w:jc w:val="both"/>
        <w:rPr>
          <w:rFonts w:ascii="Times New Roman" w:eastAsia="Times New Roman" w:hAnsi="Times New Roman" w:cs="Times New Roman"/>
          <w:sz w:val="28"/>
          <w:szCs w:val="28"/>
        </w:rPr>
      </w:pPr>
      <w:r w:rsidRPr="00115951">
        <w:rPr>
          <w:rFonts w:ascii="Times New Roman" w:eastAsia="Times New Roman" w:hAnsi="Times New Roman" w:cs="Times New Roman"/>
          <w:sz w:val="28"/>
          <w:szCs w:val="28"/>
        </w:rPr>
        <w:t xml:space="preserve">Количество подростков с высоким уровнем знаний существенно увеличилось с 30% до 65%. Число школьников со средним уровнем знаний составило 30%. Значительно уменьшилось количество обучающихся с низким уровнем с 30% до 5%. Следовательно, большая часть школьников стали лучше разбираться в таких вопросах, что такое конституция страны, что значит быть гражданином РФ, какие имеет гражданин права и обязанности, чем может гордиться в своей стране. </w:t>
      </w:r>
    </w:p>
    <w:p w:rsidR="005F1E94" w:rsidRPr="00115951" w:rsidRDefault="005F1E94" w:rsidP="00E75488">
      <w:pPr>
        <w:pStyle w:val="a6"/>
        <w:numPr>
          <w:ilvl w:val="0"/>
          <w:numId w:val="21"/>
        </w:numPr>
        <w:spacing w:after="0" w:line="360" w:lineRule="auto"/>
        <w:ind w:left="426" w:hanging="426"/>
        <w:rPr>
          <w:rFonts w:ascii="Times New Roman" w:eastAsia="Times New Roman" w:hAnsi="Times New Roman"/>
          <w:color w:val="000000"/>
          <w:spacing w:val="2"/>
          <w:sz w:val="28"/>
          <w:szCs w:val="28"/>
        </w:rPr>
      </w:pPr>
      <w:r w:rsidRPr="00115951">
        <w:rPr>
          <w:rFonts w:ascii="Times New Roman" w:hAnsi="Times New Roman" w:cs="Times New Roman"/>
          <w:sz w:val="28"/>
          <w:szCs w:val="28"/>
        </w:rPr>
        <w:t>Уровень осознания понятия «Родина» и отношения к ней</w:t>
      </w:r>
      <w:r w:rsidR="003028BE">
        <w:rPr>
          <w:rFonts w:ascii="Times New Roman" w:hAnsi="Times New Roman" w:cs="Times New Roman"/>
          <w:sz w:val="28"/>
          <w:szCs w:val="28"/>
        </w:rPr>
        <w:t>.</w:t>
      </w:r>
    </w:p>
    <w:p w:rsidR="005F1E94" w:rsidRDefault="005F1E94" w:rsidP="00E75488">
      <w:pPr>
        <w:spacing w:after="0" w:line="360" w:lineRule="auto"/>
        <w:ind w:firstLine="708"/>
        <w:jc w:val="both"/>
        <w:rPr>
          <w:rStyle w:val="a5"/>
          <w:rFonts w:ascii="Times New Roman" w:hAnsi="Times New Roman" w:cs="Times New Roman"/>
          <w:sz w:val="28"/>
          <w:szCs w:val="28"/>
        </w:rPr>
      </w:pPr>
      <w:r w:rsidRPr="00115951">
        <w:rPr>
          <w:rFonts w:ascii="Times New Roman" w:eastAsia="Times New Roman" w:hAnsi="Times New Roman"/>
          <w:color w:val="000000"/>
          <w:spacing w:val="2"/>
          <w:sz w:val="28"/>
          <w:szCs w:val="28"/>
        </w:rPr>
        <w:t xml:space="preserve">Автор опыта использовал </w:t>
      </w:r>
      <w:r w:rsidRPr="00115951">
        <w:rPr>
          <w:rFonts w:ascii="Times New Roman" w:hAnsi="Times New Roman" w:cs="Times New Roman"/>
          <w:spacing w:val="2"/>
          <w:sz w:val="28"/>
          <w:szCs w:val="28"/>
        </w:rPr>
        <w:t>методику «Незаконченный тезис»</w:t>
      </w:r>
      <w:r w:rsidRPr="00115951">
        <w:rPr>
          <w:rFonts w:ascii="Times New Roman" w:hAnsi="Times New Roman" w:cs="Times New Roman"/>
          <w:color w:val="111111"/>
          <w:sz w:val="28"/>
          <w:szCs w:val="28"/>
          <w:shd w:val="clear" w:color="auto" w:fill="FFFFFF"/>
        </w:rPr>
        <w:t>Сакса-Леви</w:t>
      </w:r>
      <w:r w:rsidRPr="00115951">
        <w:rPr>
          <w:rFonts w:ascii="Times New Roman" w:hAnsi="Times New Roman" w:cs="Times New Roman"/>
          <w:spacing w:val="2"/>
          <w:sz w:val="28"/>
          <w:szCs w:val="28"/>
        </w:rPr>
        <w:t>длясоставления задания по написанию эссе «Моя Родина» на</w:t>
      </w:r>
      <w:r w:rsidR="00BA318D">
        <w:rPr>
          <w:rFonts w:ascii="Times New Roman" w:hAnsi="Times New Roman" w:cs="Times New Roman"/>
          <w:spacing w:val="2"/>
          <w:sz w:val="28"/>
          <w:szCs w:val="28"/>
        </w:rPr>
        <w:t xml:space="preserve"> </w:t>
      </w:r>
      <w:r w:rsidR="00BA318D">
        <w:rPr>
          <w:rFonts w:ascii="Times New Roman" w:hAnsi="Times New Roman" w:cs="Times New Roman"/>
          <w:spacing w:val="2"/>
          <w:sz w:val="28"/>
          <w:szCs w:val="28"/>
        </w:rPr>
        <w:lastRenderedPageBreak/>
        <w:t>английском языке (Приложение 21</w:t>
      </w:r>
      <w:r w:rsidRPr="00115951">
        <w:rPr>
          <w:rFonts w:ascii="Times New Roman" w:hAnsi="Times New Roman" w:cs="Times New Roman"/>
          <w:spacing w:val="2"/>
          <w:sz w:val="28"/>
          <w:szCs w:val="28"/>
        </w:rPr>
        <w:t>). Во внеурочное время школьникамбыло необходимо дополнить предложения об отношении к Родине и использовать их в качестве плана для написания сочинения</w:t>
      </w:r>
      <w:r w:rsidR="00BA318D">
        <w:rPr>
          <w:rFonts w:ascii="Times New Roman" w:hAnsi="Times New Roman" w:cs="Times New Roman"/>
          <w:spacing w:val="2"/>
          <w:sz w:val="28"/>
          <w:szCs w:val="28"/>
        </w:rPr>
        <w:t xml:space="preserve"> (Приложение 22)</w:t>
      </w:r>
      <w:r w:rsidRPr="00115951">
        <w:rPr>
          <w:rFonts w:ascii="Times New Roman" w:hAnsi="Times New Roman" w:cs="Times New Roman"/>
          <w:color w:val="000000"/>
          <w:spacing w:val="2"/>
          <w:sz w:val="28"/>
          <w:szCs w:val="28"/>
        </w:rPr>
        <w:t xml:space="preserve">. Данная модификация позволила определить </w:t>
      </w:r>
      <w:r w:rsidRPr="00115951">
        <w:rPr>
          <w:rStyle w:val="s3"/>
          <w:rFonts w:ascii="Times New Roman" w:hAnsi="Times New Roman" w:cs="Times New Roman"/>
          <w:color w:val="000000"/>
          <w:sz w:val="28"/>
          <w:szCs w:val="28"/>
        </w:rPr>
        <w:t>уровень осознания понятия «Родина»</w:t>
      </w:r>
      <w:r w:rsidRPr="00115951">
        <w:rPr>
          <w:rFonts w:ascii="Times New Roman" w:hAnsi="Times New Roman" w:cs="Times New Roman"/>
          <w:color w:val="000000"/>
          <w:spacing w:val="2"/>
          <w:sz w:val="28"/>
          <w:szCs w:val="28"/>
        </w:rPr>
        <w:t xml:space="preserve">, самой важнойсоставляющей </w:t>
      </w:r>
      <w:r w:rsidRPr="00115951">
        <w:rPr>
          <w:rFonts w:ascii="Times New Roman" w:hAnsi="Times New Roman" w:cs="Times New Roman"/>
          <w:spacing w:val="2"/>
          <w:sz w:val="28"/>
          <w:szCs w:val="28"/>
        </w:rPr>
        <w:t>эмоционально-ценностного компонента</w:t>
      </w:r>
      <w:r w:rsidRPr="00115951">
        <w:rPr>
          <w:rFonts w:ascii="Times New Roman" w:hAnsi="Times New Roman" w:cs="Times New Roman"/>
          <w:color w:val="000000"/>
          <w:spacing w:val="2"/>
          <w:sz w:val="28"/>
          <w:szCs w:val="28"/>
        </w:rPr>
        <w:t xml:space="preserve"> гражданской идентичности,</w:t>
      </w:r>
      <w:r w:rsidRPr="00115951">
        <w:rPr>
          <w:rStyle w:val="s3"/>
          <w:rFonts w:ascii="Times New Roman" w:hAnsi="Times New Roman" w:cs="Times New Roman"/>
          <w:color w:val="000000"/>
          <w:sz w:val="28"/>
          <w:szCs w:val="28"/>
        </w:rPr>
        <w:t xml:space="preserve">и отношения к ней со стороны </w:t>
      </w:r>
      <w:r w:rsidRPr="00115951">
        <w:rPr>
          <w:rFonts w:ascii="Times New Roman" w:hAnsi="Times New Roman" w:cs="Times New Roman"/>
          <w:color w:val="000000"/>
          <w:spacing w:val="2"/>
          <w:sz w:val="28"/>
          <w:szCs w:val="28"/>
        </w:rPr>
        <w:t>обучающихся.</w:t>
      </w:r>
      <w:r w:rsidRPr="00115951">
        <w:rPr>
          <w:rFonts w:ascii="Times New Roman" w:hAnsi="Times New Roman" w:cs="Times New Roman"/>
          <w:color w:val="000000"/>
          <w:sz w:val="28"/>
          <w:szCs w:val="28"/>
        </w:rPr>
        <w:t>Письменные ответы учеников были проанализированы по нескольким критериям: любовь к Родине, чувство национальной гордости и т.д.</w:t>
      </w:r>
      <w:r w:rsidRPr="00115951">
        <w:rPr>
          <w:rStyle w:val="a5"/>
          <w:rFonts w:ascii="Times New Roman" w:hAnsi="Times New Roman" w:cs="Times New Roman"/>
          <w:sz w:val="28"/>
          <w:szCs w:val="28"/>
        </w:rPr>
        <w:t xml:space="preserve">В графическом виде результаты анализа по этапам выглядят следующим </w:t>
      </w:r>
      <w:r w:rsidR="004D628B" w:rsidRPr="00115951">
        <w:rPr>
          <w:rFonts w:ascii="Times New Roman" w:eastAsia="Times New Roman" w:hAnsi="Times New Roman"/>
          <w:noProof/>
          <w:color w:val="000000"/>
          <w:spacing w:val="2"/>
          <w:sz w:val="28"/>
          <w:szCs w:val="28"/>
        </w:rPr>
        <w:drawing>
          <wp:anchor distT="0" distB="0" distL="114300" distR="114300" simplePos="0" relativeHeight="251673600" behindDoc="0" locked="0" layoutInCell="1" allowOverlap="1">
            <wp:simplePos x="0" y="0"/>
            <wp:positionH relativeFrom="margin">
              <wp:posOffset>-25400</wp:posOffset>
            </wp:positionH>
            <wp:positionV relativeFrom="margin">
              <wp:posOffset>2089785</wp:posOffset>
            </wp:positionV>
            <wp:extent cx="6353175" cy="1776730"/>
            <wp:effectExtent l="0" t="0" r="9525" b="13970"/>
            <wp:wrapSquare wrapText="bothSides"/>
            <wp:docPr id="1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sidRPr="00115951">
        <w:rPr>
          <w:rStyle w:val="a5"/>
          <w:rFonts w:ascii="Times New Roman" w:hAnsi="Times New Roman" w:cs="Times New Roman"/>
          <w:sz w:val="28"/>
          <w:szCs w:val="28"/>
        </w:rPr>
        <w:t>образом:</w:t>
      </w:r>
    </w:p>
    <w:p w:rsidR="005F1E94" w:rsidRPr="00115951" w:rsidRDefault="005F1E94" w:rsidP="005F1E94">
      <w:pPr>
        <w:spacing w:after="0" w:line="360" w:lineRule="auto"/>
        <w:ind w:firstLine="708"/>
        <w:jc w:val="both"/>
        <w:rPr>
          <w:rStyle w:val="a5"/>
          <w:rFonts w:ascii="Times New Roman" w:hAnsi="Times New Roman" w:cs="Times New Roman"/>
          <w:sz w:val="28"/>
          <w:szCs w:val="28"/>
        </w:rPr>
      </w:pPr>
      <w:r w:rsidRPr="00115951">
        <w:rPr>
          <w:rFonts w:ascii="Times New Roman" w:eastAsia="Times New Roman" w:hAnsi="Times New Roman"/>
          <w:color w:val="000000"/>
          <w:spacing w:val="2"/>
          <w:sz w:val="28"/>
          <w:szCs w:val="28"/>
        </w:rPr>
        <w:t xml:space="preserve">Подводя итоги тестирования по методике «Незаконченный тезис», можно сказать, что у подростков в основном положительное отношение к Родине на всех этапах, однако половина обучающихся сначала плохо разбирались в вопросе, что я могу сделать для своей страны. После проведения занятий, формирующих гражданскую идентичность школьников, их количество увеличилось с 50% до 65%. В среднем уровень </w:t>
      </w:r>
      <w:r w:rsidRPr="00115951">
        <w:rPr>
          <w:rStyle w:val="a5"/>
          <w:rFonts w:ascii="Times New Roman" w:hAnsi="Times New Roman" w:cs="Times New Roman"/>
          <w:sz w:val="28"/>
          <w:szCs w:val="28"/>
        </w:rPr>
        <w:t>эмоционально-ценностного компонента гражданской идентичности увеличился на 25%.</w:t>
      </w:r>
    </w:p>
    <w:p w:rsidR="005F1E94" w:rsidRPr="00115951" w:rsidRDefault="005F1E94" w:rsidP="00E75488">
      <w:pPr>
        <w:pStyle w:val="a6"/>
        <w:numPr>
          <w:ilvl w:val="0"/>
          <w:numId w:val="21"/>
        </w:numPr>
        <w:spacing w:after="0" w:line="360" w:lineRule="auto"/>
        <w:ind w:left="0" w:firstLine="709"/>
        <w:rPr>
          <w:rFonts w:ascii="Times New Roman" w:eastAsia="Times New Roman" w:hAnsi="Times New Roman"/>
          <w:color w:val="000000"/>
          <w:spacing w:val="2"/>
          <w:sz w:val="28"/>
          <w:szCs w:val="28"/>
        </w:rPr>
      </w:pPr>
      <w:r w:rsidRPr="00115951">
        <w:rPr>
          <w:rFonts w:ascii="Times New Roman" w:hAnsi="Times New Roman" w:cs="Times New Roman"/>
          <w:color w:val="000000"/>
          <w:sz w:val="28"/>
          <w:szCs w:val="28"/>
          <w:shd w:val="clear" w:color="auto" w:fill="FFFFFF"/>
        </w:rPr>
        <w:t>Уровень сформированности личностных качеств гражданина-патриота</w:t>
      </w:r>
      <w:r w:rsidR="003028BE">
        <w:rPr>
          <w:rFonts w:ascii="Times New Roman" w:hAnsi="Times New Roman" w:cs="Times New Roman"/>
          <w:color w:val="000000"/>
          <w:sz w:val="28"/>
          <w:szCs w:val="28"/>
          <w:shd w:val="clear" w:color="auto" w:fill="FFFFFF"/>
        </w:rPr>
        <w:t>.</w:t>
      </w:r>
    </w:p>
    <w:p w:rsidR="005F1E94" w:rsidRPr="00115951" w:rsidRDefault="005F1E94" w:rsidP="00E75488">
      <w:pPr>
        <w:tabs>
          <w:tab w:val="left" w:pos="709"/>
        </w:tabs>
        <w:spacing w:after="0" w:line="360" w:lineRule="auto"/>
        <w:jc w:val="both"/>
        <w:rPr>
          <w:rFonts w:ascii="Times New Roman" w:hAnsi="Times New Roman" w:cs="Times New Roman"/>
          <w:sz w:val="28"/>
          <w:szCs w:val="28"/>
        </w:rPr>
      </w:pPr>
      <w:r w:rsidRPr="00115951">
        <w:rPr>
          <w:rFonts w:ascii="Times New Roman" w:eastAsia="Times New Roman" w:hAnsi="Times New Roman" w:cs="Times New Roman"/>
          <w:color w:val="000000"/>
          <w:spacing w:val="2"/>
          <w:sz w:val="28"/>
          <w:szCs w:val="28"/>
        </w:rPr>
        <w:tab/>
        <w:t>Ещёодним педагогическим методом, который помог разнообразить процесс мониторинга стал м</w:t>
      </w:r>
      <w:r w:rsidRPr="00115951">
        <w:rPr>
          <w:rFonts w:ascii="Times New Roman" w:hAnsi="Times New Roman" w:cs="Times New Roman"/>
          <w:sz w:val="28"/>
          <w:szCs w:val="28"/>
        </w:rPr>
        <w:t xml:space="preserve">етод «дискуссия».На уроке автор опыта предложил обучающимсяобсудить проблемные вопросы на английском </w:t>
      </w:r>
      <w:r w:rsidRPr="00115951">
        <w:rPr>
          <w:rFonts w:ascii="Times New Roman" w:hAnsi="Times New Roman" w:cs="Times New Roman"/>
          <w:sz w:val="28"/>
          <w:szCs w:val="28"/>
        </w:rPr>
        <w:lastRenderedPageBreak/>
        <w:t>языке. За основу был взят</w:t>
      </w:r>
      <w:r w:rsidRPr="00115951">
        <w:rPr>
          <w:rStyle w:val="s11"/>
          <w:rFonts w:ascii="Times New Roman" w:eastAsiaTheme="majorEastAsia" w:hAnsi="Times New Roman" w:cs="Times New Roman"/>
          <w:bCs/>
          <w:color w:val="000000"/>
          <w:sz w:val="28"/>
          <w:szCs w:val="28"/>
        </w:rPr>
        <w:t>опросник «Отечество моё - Россия» / «Патриот»</w:t>
      </w:r>
      <w:r w:rsidRPr="00115951">
        <w:rPr>
          <w:rStyle w:val="s7"/>
          <w:rFonts w:ascii="Times New Roman" w:eastAsiaTheme="majorEastAsia" w:hAnsi="Times New Roman" w:cs="Times New Roman"/>
          <w:bCs/>
          <w:color w:val="000000"/>
          <w:sz w:val="28"/>
          <w:szCs w:val="28"/>
        </w:rPr>
        <w:t xml:space="preserve">Д.В.Григорьева </w:t>
      </w:r>
      <w:r w:rsidR="00BA318D">
        <w:rPr>
          <w:rFonts w:ascii="Times New Roman" w:eastAsia="Times New Roman" w:hAnsi="Times New Roman"/>
          <w:color w:val="000000"/>
          <w:spacing w:val="2"/>
          <w:sz w:val="28"/>
          <w:szCs w:val="28"/>
        </w:rPr>
        <w:t>(Приложение 23</w:t>
      </w:r>
      <w:r w:rsidRPr="00115951">
        <w:rPr>
          <w:rFonts w:ascii="Times New Roman" w:eastAsia="Times New Roman" w:hAnsi="Times New Roman"/>
          <w:color w:val="000000"/>
          <w:spacing w:val="2"/>
          <w:sz w:val="28"/>
          <w:szCs w:val="28"/>
        </w:rPr>
        <w:t xml:space="preserve">), </w:t>
      </w:r>
      <w:r w:rsidRPr="00115951">
        <w:rPr>
          <w:rFonts w:ascii="Times New Roman" w:hAnsi="Times New Roman" w:cs="Times New Roman"/>
          <w:sz w:val="28"/>
          <w:szCs w:val="28"/>
        </w:rPr>
        <w:t xml:space="preserve">которыйсодержала вопросы, отражающие представления подростков о том, кто такой «Патриот», какими ценностями он должен обладать и можно ли гордиться этим званием. Процесс обсуждения позволил определить уровень </w:t>
      </w:r>
      <w:r w:rsidRPr="00115951">
        <w:rPr>
          <w:rFonts w:ascii="Times New Roman" w:hAnsi="Times New Roman" w:cs="Times New Roman"/>
          <w:color w:val="000000"/>
          <w:sz w:val="28"/>
          <w:szCs w:val="28"/>
          <w:shd w:val="clear" w:color="auto" w:fill="FFFFFF"/>
        </w:rPr>
        <w:t>сформированности личностных качествгражданина-патриота,</w:t>
      </w:r>
      <w:r w:rsidRPr="00115951">
        <w:rPr>
          <w:rFonts w:ascii="Times New Roman" w:hAnsi="Times New Roman" w:cs="Times New Roman"/>
          <w:sz w:val="28"/>
          <w:szCs w:val="28"/>
        </w:rPr>
        <w:t xml:space="preserve">т.е. </w:t>
      </w:r>
      <w:r w:rsidRPr="00115951">
        <w:rPr>
          <w:rFonts w:ascii="Times New Roman" w:hAnsi="Times New Roman" w:cs="Times New Roman"/>
          <w:spacing w:val="2"/>
          <w:sz w:val="28"/>
          <w:szCs w:val="28"/>
        </w:rPr>
        <w:t>определить уровень развития у подростков эмоционально-ценностного компонента</w:t>
      </w:r>
      <w:r w:rsidRPr="00115951">
        <w:rPr>
          <w:rFonts w:ascii="Times New Roman" w:hAnsi="Times New Roman" w:cs="Times New Roman"/>
          <w:sz w:val="28"/>
          <w:szCs w:val="28"/>
        </w:rPr>
        <w:t>.</w:t>
      </w:r>
      <w:r w:rsidRPr="00115951">
        <w:rPr>
          <w:rStyle w:val="s3"/>
          <w:rFonts w:ascii="Times New Roman" w:hAnsi="Times New Roman" w:cs="Times New Roman"/>
          <w:color w:val="000000"/>
          <w:sz w:val="28"/>
          <w:szCs w:val="28"/>
        </w:rPr>
        <w:t>Обработка и интерпретация результатов проводилась по методу контент-анализа (по частоте встречаемости ответов)</w:t>
      </w:r>
      <w:r w:rsidR="003028BE">
        <w:rPr>
          <w:rStyle w:val="s3"/>
          <w:rFonts w:ascii="Times New Roman" w:hAnsi="Times New Roman" w:cs="Times New Roman"/>
          <w:color w:val="000000"/>
          <w:sz w:val="28"/>
          <w:szCs w:val="28"/>
        </w:rPr>
        <w:t xml:space="preserve">. </w:t>
      </w:r>
      <w:r w:rsidRPr="00115951">
        <w:rPr>
          <w:rFonts w:ascii="Times New Roman" w:eastAsia="Times New Roman" w:hAnsi="Times New Roman"/>
          <w:color w:val="000000"/>
          <w:spacing w:val="2"/>
          <w:sz w:val="28"/>
          <w:szCs w:val="28"/>
        </w:rPr>
        <w:t>В графическом виде результаты анализа по главному вопросу «Считаете ли Вы себя патриотом?» выглядят следующим образом:</w:t>
      </w:r>
    </w:p>
    <w:p w:rsidR="005F1E94" w:rsidRPr="00115951" w:rsidRDefault="005F1E94" w:rsidP="005F1E94">
      <w:pPr>
        <w:spacing w:after="0" w:line="360" w:lineRule="auto"/>
        <w:rPr>
          <w:rFonts w:ascii="Times New Roman" w:eastAsia="Times New Roman" w:hAnsi="Times New Roman"/>
          <w:color w:val="000000"/>
          <w:spacing w:val="2"/>
          <w:sz w:val="28"/>
          <w:szCs w:val="28"/>
        </w:rPr>
      </w:pPr>
      <w:r w:rsidRPr="00115951">
        <w:rPr>
          <w:rFonts w:ascii="Times New Roman" w:eastAsia="Times New Roman" w:hAnsi="Times New Roman"/>
          <w:noProof/>
          <w:color w:val="000000"/>
          <w:spacing w:val="2"/>
          <w:sz w:val="28"/>
          <w:szCs w:val="28"/>
        </w:rPr>
        <w:drawing>
          <wp:inline distT="0" distB="0" distL="0" distR="0">
            <wp:extent cx="5901055" cy="1449238"/>
            <wp:effectExtent l="0" t="0" r="4445" b="17780"/>
            <wp:docPr id="1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F1E94" w:rsidRPr="00115951" w:rsidRDefault="005F1E94" w:rsidP="005F1E94">
      <w:pPr>
        <w:spacing w:after="150" w:line="360" w:lineRule="auto"/>
        <w:ind w:firstLine="567"/>
        <w:jc w:val="both"/>
        <w:rPr>
          <w:rFonts w:ascii="Arial" w:eastAsia="Times New Roman" w:hAnsi="Arial" w:cs="Arial"/>
          <w:color w:val="000000"/>
          <w:sz w:val="28"/>
          <w:szCs w:val="28"/>
        </w:rPr>
      </w:pPr>
      <w:r w:rsidRPr="00115951">
        <w:rPr>
          <w:rFonts w:ascii="Times New Roman" w:eastAsia="Times New Roman" w:hAnsi="Times New Roman"/>
          <w:color w:val="000000"/>
          <w:spacing w:val="2"/>
          <w:sz w:val="28"/>
          <w:szCs w:val="28"/>
        </w:rPr>
        <w:t xml:space="preserve">После применения модели формирования гражданской идентичности на уроках английского языка количество школьников, у которых сформировано чувство патриотизма, принадлежности к своей Родине, увеличилось с 40% до 60%. Количество обучающихся, не </w:t>
      </w:r>
      <w:r w:rsidRPr="00115951">
        <w:rPr>
          <w:rFonts w:ascii="Times New Roman" w:hAnsi="Times New Roman" w:cs="Times New Roman"/>
          <w:sz w:val="28"/>
          <w:szCs w:val="28"/>
        </w:rPr>
        <w:t>отождествляющих себя со своей страной,</w:t>
      </w:r>
      <w:r w:rsidRPr="00115951">
        <w:rPr>
          <w:rFonts w:ascii="Times New Roman" w:eastAsia="Times New Roman" w:hAnsi="Times New Roman"/>
          <w:color w:val="000000"/>
          <w:spacing w:val="2"/>
          <w:sz w:val="28"/>
          <w:szCs w:val="28"/>
        </w:rPr>
        <w:t xml:space="preserve"> снизилось с 25% до 10%. Ответы на проблемные вопросы дискуссии, позволили также выявить </w:t>
      </w:r>
      <w:r w:rsidRPr="00115951">
        <w:rPr>
          <w:rFonts w:ascii="Times New Roman" w:hAnsi="Times New Roman" w:cs="Times New Roman"/>
          <w:color w:val="000000"/>
          <w:sz w:val="28"/>
          <w:szCs w:val="28"/>
          <w:shd w:val="clear" w:color="auto" w:fill="FFFFFF"/>
        </w:rPr>
        <w:t xml:space="preserve">личностные качества гражданина-патриота и </w:t>
      </w:r>
      <w:r w:rsidRPr="00115951">
        <w:rPr>
          <w:rFonts w:ascii="Times New Roman" w:eastAsia="Times New Roman" w:hAnsi="Times New Roman" w:cs="Times New Roman"/>
          <w:color w:val="000000"/>
          <w:sz w:val="28"/>
          <w:szCs w:val="28"/>
        </w:rPr>
        <w:t>поставить перед учащимися значимые для личностного развития вопросы, создать диалогичную среду</w:t>
      </w:r>
      <w:r w:rsidRPr="00115951">
        <w:rPr>
          <w:rFonts w:ascii="Times New Roman" w:hAnsi="Times New Roman" w:cs="Times New Roman"/>
          <w:color w:val="000000"/>
          <w:sz w:val="28"/>
          <w:szCs w:val="28"/>
          <w:shd w:val="clear" w:color="auto" w:fill="FFFFFF"/>
        </w:rPr>
        <w:t>.</w:t>
      </w:r>
    </w:p>
    <w:p w:rsidR="005F1E94" w:rsidRPr="00115951" w:rsidRDefault="005F1E94" w:rsidP="00E75488">
      <w:pPr>
        <w:pStyle w:val="a6"/>
        <w:numPr>
          <w:ilvl w:val="0"/>
          <w:numId w:val="21"/>
        </w:numPr>
        <w:spacing w:after="0" w:line="360" w:lineRule="auto"/>
        <w:ind w:left="0" w:firstLine="709"/>
        <w:rPr>
          <w:rFonts w:ascii="Times New Roman" w:eastAsia="Times New Roman" w:hAnsi="Times New Roman"/>
          <w:color w:val="000000"/>
          <w:spacing w:val="2"/>
          <w:sz w:val="28"/>
          <w:szCs w:val="28"/>
        </w:rPr>
      </w:pPr>
      <w:r w:rsidRPr="00115951">
        <w:rPr>
          <w:rFonts w:ascii="Times New Roman" w:hAnsi="Times New Roman" w:cs="Times New Roman"/>
          <w:color w:val="000000"/>
          <w:sz w:val="28"/>
          <w:szCs w:val="28"/>
          <w:shd w:val="clear" w:color="auto" w:fill="FFFFFF"/>
        </w:rPr>
        <w:t>Уровень сформированности толерантных качеств</w:t>
      </w:r>
      <w:r w:rsidR="003028BE">
        <w:rPr>
          <w:rFonts w:ascii="Times New Roman" w:hAnsi="Times New Roman" w:cs="Times New Roman"/>
          <w:color w:val="000000"/>
          <w:sz w:val="28"/>
          <w:szCs w:val="28"/>
          <w:shd w:val="clear" w:color="auto" w:fill="FFFFFF"/>
        </w:rPr>
        <w:t>.</w:t>
      </w:r>
    </w:p>
    <w:p w:rsidR="005F1E94" w:rsidRPr="00115951" w:rsidRDefault="005F1E94" w:rsidP="00E75488">
      <w:pPr>
        <w:spacing w:after="0" w:line="360" w:lineRule="auto"/>
        <w:ind w:firstLine="708"/>
        <w:jc w:val="both"/>
        <w:rPr>
          <w:rStyle w:val="a5"/>
          <w:rFonts w:ascii="Times New Roman" w:hAnsi="Times New Roman" w:cs="Times New Roman"/>
          <w:sz w:val="28"/>
          <w:szCs w:val="28"/>
        </w:rPr>
      </w:pPr>
      <w:r w:rsidRPr="00115951">
        <w:rPr>
          <w:rStyle w:val="s1"/>
          <w:rFonts w:ascii="Times New Roman" w:hAnsi="Times New Roman" w:cs="Times New Roman"/>
          <w:color w:val="000000"/>
          <w:sz w:val="28"/>
          <w:szCs w:val="28"/>
        </w:rPr>
        <w:t>Выявить уровень сформированности толерантных качеств помогла д</w:t>
      </w:r>
      <w:r w:rsidRPr="00115951">
        <w:rPr>
          <w:rStyle w:val="s2"/>
          <w:rFonts w:ascii="Times New Roman" w:hAnsi="Times New Roman" w:cs="Times New Roman"/>
          <w:bCs/>
          <w:color w:val="000000"/>
          <w:sz w:val="28"/>
          <w:szCs w:val="28"/>
        </w:rPr>
        <w:t>иагностика уровня сформированности толерантности</w:t>
      </w:r>
      <w:r w:rsidRPr="00115951">
        <w:rPr>
          <w:rStyle w:val="s1"/>
          <w:rFonts w:ascii="Times New Roman" w:hAnsi="Times New Roman" w:cs="Times New Roman"/>
          <w:color w:val="000000"/>
          <w:sz w:val="28"/>
          <w:szCs w:val="28"/>
        </w:rPr>
        <w:t>Фалькович Т.А.</w:t>
      </w:r>
      <w:r w:rsidR="00BA318D">
        <w:rPr>
          <w:rFonts w:ascii="Times New Roman" w:eastAsia="Times New Roman" w:hAnsi="Times New Roman"/>
          <w:color w:val="000000"/>
          <w:spacing w:val="2"/>
          <w:sz w:val="28"/>
          <w:szCs w:val="28"/>
        </w:rPr>
        <w:t xml:space="preserve"> (Приложение 24</w:t>
      </w:r>
      <w:r w:rsidRPr="00115951">
        <w:rPr>
          <w:rFonts w:ascii="Times New Roman" w:eastAsia="Times New Roman" w:hAnsi="Times New Roman"/>
          <w:color w:val="000000"/>
          <w:spacing w:val="2"/>
          <w:sz w:val="28"/>
          <w:szCs w:val="28"/>
        </w:rPr>
        <w:t xml:space="preserve">). </w:t>
      </w:r>
      <w:r w:rsidRPr="00115951">
        <w:rPr>
          <w:rFonts w:ascii="Times New Roman" w:eastAsia="Times New Roman" w:hAnsi="Times New Roman" w:cs="Times New Roman"/>
          <w:color w:val="000000"/>
          <w:sz w:val="28"/>
          <w:szCs w:val="28"/>
        </w:rPr>
        <w:t xml:space="preserve">Обучающимся было предложено ответить на вопросы анкеты, которые представляли собой, в явной или скрытой форме, выражение </w:t>
      </w:r>
      <w:r w:rsidRPr="00115951">
        <w:rPr>
          <w:rFonts w:ascii="Times New Roman" w:eastAsia="Times New Roman" w:hAnsi="Times New Roman" w:cs="Times New Roman"/>
          <w:color w:val="000000"/>
          <w:sz w:val="28"/>
          <w:szCs w:val="28"/>
        </w:rPr>
        <w:lastRenderedPageBreak/>
        <w:t>толерантной или нетолерантной позиции человека по отношению к людям других культур. Опросник позволил</w:t>
      </w:r>
      <w:r w:rsidRPr="00115951">
        <w:rPr>
          <w:rFonts w:ascii="Times New Roman" w:hAnsi="Times New Roman" w:cs="Times New Roman"/>
          <w:spacing w:val="2"/>
          <w:sz w:val="28"/>
          <w:szCs w:val="28"/>
        </w:rPr>
        <w:t>определить уровень развития у подростков эмоционально-ценностного компонента</w:t>
      </w:r>
      <w:r w:rsidRPr="00115951">
        <w:rPr>
          <w:rFonts w:ascii="Times New Roman" w:hAnsi="Times New Roman" w:cs="Times New Roman"/>
          <w:sz w:val="28"/>
          <w:szCs w:val="28"/>
        </w:rPr>
        <w:t>.</w:t>
      </w:r>
      <w:r w:rsidRPr="00115951">
        <w:rPr>
          <w:rStyle w:val="a5"/>
          <w:rFonts w:ascii="Times New Roman" w:hAnsi="Times New Roman" w:cs="Times New Roman"/>
          <w:sz w:val="28"/>
          <w:szCs w:val="28"/>
        </w:rPr>
        <w:t>В графическом виде результаты анализа по этапам выглядят следующим образом:</w:t>
      </w:r>
    </w:p>
    <w:p w:rsidR="005F1E94" w:rsidRPr="00115951" w:rsidRDefault="003028BE" w:rsidP="005F1E94">
      <w:pPr>
        <w:pStyle w:val="a6"/>
        <w:spacing w:before="240" w:line="360" w:lineRule="auto"/>
        <w:ind w:left="0"/>
        <w:jc w:val="both"/>
        <w:rPr>
          <w:rFonts w:ascii="Times New Roman" w:eastAsia="Times New Roman" w:hAnsi="Times New Roman" w:cs="Times New Roman"/>
          <w:color w:val="000000"/>
          <w:sz w:val="28"/>
          <w:szCs w:val="28"/>
        </w:rPr>
      </w:pPr>
      <w:r w:rsidRPr="00115951">
        <w:rPr>
          <w:rFonts w:ascii="Times New Roman" w:hAnsi="Times New Roman" w:cs="Times New Roman"/>
          <w:noProof/>
          <w:color w:val="000000"/>
          <w:sz w:val="28"/>
          <w:szCs w:val="28"/>
        </w:rPr>
        <w:drawing>
          <wp:anchor distT="0" distB="0" distL="114300" distR="114300" simplePos="0" relativeHeight="251675648" behindDoc="0" locked="0" layoutInCell="1" allowOverlap="1">
            <wp:simplePos x="0" y="0"/>
            <wp:positionH relativeFrom="margin">
              <wp:align>left</wp:align>
            </wp:positionH>
            <wp:positionV relativeFrom="margin">
              <wp:posOffset>-348615</wp:posOffset>
            </wp:positionV>
            <wp:extent cx="5931535" cy="1974850"/>
            <wp:effectExtent l="0" t="0" r="12065" b="6350"/>
            <wp:wrapSquare wrapText="bothSides"/>
            <wp:docPr id="1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sidR="005F1E94" w:rsidRPr="00115951">
        <w:rPr>
          <w:rFonts w:ascii="Times New Roman" w:eastAsia="Times New Roman" w:hAnsi="Times New Roman"/>
          <w:b/>
          <w:i/>
          <w:color w:val="000000"/>
          <w:spacing w:val="2"/>
          <w:sz w:val="28"/>
          <w:szCs w:val="28"/>
        </w:rPr>
        <w:tab/>
      </w:r>
      <w:r w:rsidR="005F1E94" w:rsidRPr="00115951">
        <w:rPr>
          <w:rFonts w:ascii="Times New Roman" w:eastAsia="Times New Roman" w:hAnsi="Times New Roman"/>
          <w:color w:val="000000"/>
          <w:spacing w:val="2"/>
          <w:sz w:val="28"/>
          <w:szCs w:val="28"/>
        </w:rPr>
        <w:t>Диагностика показала, что в группе не стало обучающихся с в</w:t>
      </w:r>
      <w:r w:rsidR="00E75488">
        <w:rPr>
          <w:rFonts w:ascii="Times New Roman" w:eastAsia="Times New Roman" w:hAnsi="Times New Roman" w:cs="Times New Roman"/>
          <w:color w:val="000000"/>
          <w:sz w:val="28"/>
          <w:szCs w:val="28"/>
        </w:rPr>
        <w:t>ысоким уров</w:t>
      </w:r>
      <w:r w:rsidR="005F1E94" w:rsidRPr="00115951">
        <w:rPr>
          <w:rFonts w:ascii="Times New Roman" w:eastAsia="Times New Roman" w:hAnsi="Times New Roman" w:cs="Times New Roman"/>
          <w:color w:val="000000"/>
          <w:sz w:val="28"/>
          <w:szCs w:val="28"/>
        </w:rPr>
        <w:t>неминтолерантности, который выражается в сознательном отказе признавать и принимать представителей иных культур.Число учеников с невысоким уровнеминтолерантности уменьшилось с 25% до 15%.Количество подростков с невысоким уровнем толерантности осталось на прежнем уровне, но увеличилось количество с высоким уровнем с 40% до 60%. Эти обучающиеся с уважением относятся к различным социокультурным группам, признают права людей на другой образ жизни.</w:t>
      </w:r>
    </w:p>
    <w:p w:rsidR="005F1E94" w:rsidRPr="00115951" w:rsidRDefault="005F1E94" w:rsidP="005F1E94">
      <w:pPr>
        <w:pStyle w:val="a6"/>
        <w:numPr>
          <w:ilvl w:val="0"/>
          <w:numId w:val="21"/>
        </w:numPr>
        <w:tabs>
          <w:tab w:val="left" w:pos="851"/>
        </w:tabs>
        <w:spacing w:line="360" w:lineRule="auto"/>
        <w:ind w:left="0" w:firstLine="709"/>
        <w:jc w:val="both"/>
        <w:rPr>
          <w:rFonts w:ascii="Times New Roman" w:eastAsia="Times New Roman" w:hAnsi="Times New Roman" w:cs="Times New Roman"/>
          <w:color w:val="000000"/>
          <w:sz w:val="28"/>
          <w:szCs w:val="28"/>
        </w:rPr>
      </w:pPr>
      <w:r w:rsidRPr="00115951">
        <w:rPr>
          <w:rFonts w:ascii="Times New Roman" w:eastAsia="Times New Roman" w:hAnsi="Times New Roman"/>
          <w:color w:val="000000"/>
          <w:spacing w:val="2"/>
          <w:sz w:val="28"/>
          <w:szCs w:val="28"/>
        </w:rPr>
        <w:t>Общий показатель гражданской идентичности</w:t>
      </w:r>
      <w:r w:rsidR="003028BE">
        <w:rPr>
          <w:rFonts w:ascii="Times New Roman" w:eastAsia="Times New Roman" w:hAnsi="Times New Roman"/>
          <w:color w:val="000000"/>
          <w:spacing w:val="2"/>
          <w:sz w:val="28"/>
          <w:szCs w:val="28"/>
        </w:rPr>
        <w:t>.</w:t>
      </w:r>
    </w:p>
    <w:p w:rsidR="005F1E94" w:rsidRDefault="005F1E94" w:rsidP="005F1E94">
      <w:pPr>
        <w:tabs>
          <w:tab w:val="left" w:pos="851"/>
        </w:tabs>
        <w:spacing w:before="240" w:after="0" w:line="360" w:lineRule="auto"/>
        <w:jc w:val="both"/>
        <w:rPr>
          <w:rStyle w:val="a5"/>
          <w:rFonts w:ascii="Times New Roman" w:hAnsi="Times New Roman" w:cs="Times New Roman"/>
          <w:sz w:val="28"/>
          <w:szCs w:val="28"/>
        </w:rPr>
      </w:pPr>
      <w:r w:rsidRPr="00115951">
        <w:rPr>
          <w:rFonts w:ascii="Times New Roman" w:eastAsia="Times New Roman" w:hAnsi="Times New Roman" w:cs="Times New Roman"/>
          <w:color w:val="000000"/>
          <w:spacing w:val="2"/>
          <w:sz w:val="28"/>
          <w:szCs w:val="28"/>
        </w:rPr>
        <w:tab/>
      </w:r>
      <w:r w:rsidRPr="00115951">
        <w:rPr>
          <w:rFonts w:ascii="Times New Roman" w:hAnsi="Times New Roman" w:cs="Times New Roman"/>
          <w:color w:val="000000"/>
          <w:spacing w:val="2"/>
          <w:sz w:val="28"/>
          <w:szCs w:val="28"/>
        </w:rPr>
        <w:t xml:space="preserve">В </w:t>
      </w:r>
      <w:r w:rsidRPr="00115951">
        <w:rPr>
          <w:rFonts w:ascii="Times New Roman" w:eastAsia="Times New Roman" w:hAnsi="Times New Roman" w:cs="Times New Roman"/>
          <w:color w:val="000000"/>
          <w:spacing w:val="2"/>
          <w:sz w:val="28"/>
          <w:szCs w:val="28"/>
        </w:rPr>
        <w:t>з</w:t>
      </w:r>
      <w:r w:rsidRPr="00115951">
        <w:rPr>
          <w:rFonts w:ascii="Times New Roman" w:eastAsia="Times New Roman" w:hAnsi="Times New Roman"/>
          <w:color w:val="000000"/>
          <w:spacing w:val="2"/>
          <w:sz w:val="28"/>
          <w:szCs w:val="28"/>
        </w:rPr>
        <w:t>аключение каждого этапа диагностикибыло проведено тестирование обучающихся</w:t>
      </w:r>
      <w:r w:rsidRPr="00115951">
        <w:rPr>
          <w:rFonts w:ascii="Times New Roman" w:eastAsia="Times New Roman" w:hAnsi="Times New Roman" w:cs="Times New Roman"/>
          <w:color w:val="000000"/>
          <w:spacing w:val="2"/>
          <w:sz w:val="28"/>
          <w:szCs w:val="28"/>
        </w:rPr>
        <w:t>п</w:t>
      </w:r>
      <w:r w:rsidRPr="00115951">
        <w:rPr>
          <w:rFonts w:ascii="Times New Roman" w:hAnsi="Times New Roman" w:cs="Times New Roman"/>
          <w:color w:val="000000"/>
          <w:spacing w:val="2"/>
          <w:sz w:val="28"/>
          <w:szCs w:val="28"/>
        </w:rPr>
        <w:t>о</w:t>
      </w:r>
      <w:r w:rsidRPr="00115951">
        <w:rPr>
          <w:rFonts w:ascii="Times New Roman" w:hAnsi="Times New Roman" w:cs="Times New Roman"/>
          <w:spacing w:val="2"/>
          <w:sz w:val="28"/>
          <w:szCs w:val="28"/>
        </w:rPr>
        <w:t xml:space="preserve">модификации методики Джины Финни. </w:t>
      </w:r>
      <w:r w:rsidRPr="00115951">
        <w:rPr>
          <w:rFonts w:ascii="Times New Roman" w:hAnsi="Times New Roman" w:cs="Times New Roman"/>
          <w:color w:val="000000"/>
          <w:spacing w:val="2"/>
          <w:sz w:val="28"/>
          <w:szCs w:val="28"/>
        </w:rPr>
        <w:t>(</w:t>
      </w:r>
      <w:r w:rsidRPr="00115951">
        <w:rPr>
          <w:rFonts w:ascii="Times New Roman" w:hAnsi="Times New Roman" w:cs="Times New Roman"/>
          <w:sz w:val="28"/>
          <w:szCs w:val="28"/>
        </w:rPr>
        <w:t>перевод на английский язык Филиппова Т.М.)</w:t>
      </w:r>
      <w:r w:rsidR="002F476E">
        <w:rPr>
          <w:rFonts w:ascii="Times New Roman" w:eastAsia="Times New Roman" w:hAnsi="Times New Roman"/>
          <w:color w:val="000000"/>
          <w:spacing w:val="2"/>
          <w:sz w:val="28"/>
          <w:szCs w:val="28"/>
        </w:rPr>
        <w:t xml:space="preserve"> (Приложение 25</w:t>
      </w:r>
      <w:r w:rsidRPr="00115951">
        <w:rPr>
          <w:rFonts w:ascii="Times New Roman" w:eastAsia="Times New Roman" w:hAnsi="Times New Roman"/>
          <w:color w:val="000000"/>
          <w:spacing w:val="2"/>
          <w:sz w:val="28"/>
          <w:szCs w:val="28"/>
        </w:rPr>
        <w:t>).</w:t>
      </w:r>
      <w:r w:rsidRPr="00115951">
        <w:rPr>
          <w:rFonts w:ascii="Times New Roman" w:hAnsi="Times New Roman" w:cs="Times New Roman"/>
          <w:color w:val="000000"/>
          <w:spacing w:val="2"/>
          <w:sz w:val="28"/>
          <w:szCs w:val="28"/>
        </w:rPr>
        <w:t xml:space="preserve">Эта методика позволила выявить общий показатель гражданской идентичности учащихся и уровней когнитивного и эмоционально-ценностного компонентов, и сравнить их с данными, полученными в результате анкетировании и педагогического наблюдения. Во внеурочное время обучающиеся ответили на 12 тестов опросника на английском языке. Ответыпозволилисделать вывод о стремлении подростков узнать о своей стране, ее истории, традициях и обычаях, об уровне сформированности у </w:t>
      </w:r>
      <w:r w:rsidRPr="00115951">
        <w:rPr>
          <w:rFonts w:ascii="Times New Roman" w:hAnsi="Times New Roman" w:cs="Times New Roman"/>
          <w:color w:val="000000"/>
          <w:spacing w:val="2"/>
          <w:sz w:val="28"/>
          <w:szCs w:val="28"/>
        </w:rPr>
        <w:lastRenderedPageBreak/>
        <w:t>них гражданских чувств.</w:t>
      </w:r>
      <w:r w:rsidRPr="00115951">
        <w:rPr>
          <w:rStyle w:val="a5"/>
          <w:rFonts w:ascii="Times New Roman" w:eastAsia="Times New Roman" w:hAnsi="Times New Roman" w:cs="Times New Roman"/>
          <w:color w:val="000000"/>
          <w:spacing w:val="2"/>
          <w:sz w:val="28"/>
          <w:szCs w:val="28"/>
        </w:rPr>
        <w:t>В</w:t>
      </w:r>
      <w:r w:rsidRPr="00115951">
        <w:rPr>
          <w:rStyle w:val="a5"/>
          <w:rFonts w:ascii="Times New Roman" w:hAnsi="Times New Roman" w:cs="Times New Roman"/>
          <w:sz w:val="28"/>
          <w:szCs w:val="28"/>
        </w:rPr>
        <w:t xml:space="preserve"> графическом виде результаты анализа по этапам </w:t>
      </w:r>
      <w:r w:rsidR="002F476E" w:rsidRPr="00115951">
        <w:rPr>
          <w:rFonts w:ascii="Times New Roman" w:eastAsia="Times New Roman" w:hAnsi="Times New Roman" w:cs="Times New Roman"/>
          <w:noProof/>
          <w:color w:val="000000"/>
          <w:spacing w:val="2"/>
          <w:sz w:val="28"/>
          <w:szCs w:val="28"/>
        </w:rPr>
        <w:drawing>
          <wp:anchor distT="0" distB="0" distL="114300" distR="114300" simplePos="0" relativeHeight="251674624" behindDoc="0" locked="0" layoutInCell="1" allowOverlap="1">
            <wp:simplePos x="0" y="0"/>
            <wp:positionH relativeFrom="margin">
              <wp:posOffset>-146685</wp:posOffset>
            </wp:positionH>
            <wp:positionV relativeFrom="margin">
              <wp:posOffset>613410</wp:posOffset>
            </wp:positionV>
            <wp:extent cx="6350635" cy="2724150"/>
            <wp:effectExtent l="0" t="0" r="12065" b="0"/>
            <wp:wrapSquare wrapText="bothSides"/>
            <wp:docPr id="9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sidRPr="00115951">
        <w:rPr>
          <w:rStyle w:val="a5"/>
          <w:rFonts w:ascii="Times New Roman" w:hAnsi="Times New Roman" w:cs="Times New Roman"/>
          <w:sz w:val="28"/>
          <w:szCs w:val="28"/>
        </w:rPr>
        <w:t>выглядят следующим образом:</w:t>
      </w:r>
    </w:p>
    <w:p w:rsidR="005F1E94" w:rsidRPr="00115951" w:rsidRDefault="005F1E94" w:rsidP="005F1E94">
      <w:pPr>
        <w:spacing w:after="0" w:line="360" w:lineRule="auto"/>
        <w:ind w:firstLine="709"/>
        <w:jc w:val="both"/>
        <w:rPr>
          <w:rStyle w:val="a5"/>
          <w:rFonts w:ascii="Times New Roman" w:hAnsi="Times New Roman" w:cs="Times New Roman"/>
          <w:sz w:val="28"/>
          <w:szCs w:val="28"/>
        </w:rPr>
      </w:pPr>
      <w:r w:rsidRPr="00115951">
        <w:rPr>
          <w:rFonts w:ascii="Times New Roman" w:eastAsia="Times New Roman" w:hAnsi="Times New Roman" w:cs="Times New Roman"/>
          <w:color w:val="000000"/>
          <w:spacing w:val="2"/>
          <w:sz w:val="28"/>
          <w:szCs w:val="28"/>
        </w:rPr>
        <w:t>Таким образом, если содержательный (когнитивный) компонент гражданской идентичности до проведения занятий составлял 30%, то после формирующего эксперимента он достиг 60%. Уровень эмоционально-ценностного компонента увеличился с 75% до 81%. А общий по</w:t>
      </w:r>
      <w:r w:rsidRPr="00115951">
        <w:rPr>
          <w:rFonts w:ascii="Times New Roman" w:eastAsia="Times New Roman" w:hAnsi="Times New Roman"/>
          <w:color w:val="000000"/>
          <w:spacing w:val="2"/>
          <w:sz w:val="28"/>
          <w:szCs w:val="28"/>
        </w:rPr>
        <w:t>казатель идентичности вырос с 72</w:t>
      </w:r>
      <w:r w:rsidRPr="00115951">
        <w:rPr>
          <w:rFonts w:ascii="Times New Roman" w:eastAsia="Times New Roman" w:hAnsi="Times New Roman" w:cs="Times New Roman"/>
          <w:color w:val="000000"/>
          <w:spacing w:val="2"/>
          <w:sz w:val="28"/>
          <w:szCs w:val="28"/>
        </w:rPr>
        <w:t>% до 85%.</w:t>
      </w:r>
    </w:p>
    <w:p w:rsidR="005F1E94" w:rsidRPr="00115951" w:rsidRDefault="005F1E94" w:rsidP="005F1E94">
      <w:pPr>
        <w:spacing w:after="0" w:line="360" w:lineRule="auto"/>
        <w:ind w:firstLine="708"/>
        <w:jc w:val="both"/>
        <w:rPr>
          <w:rFonts w:ascii="Times New Roman" w:eastAsia="Times New Roman" w:hAnsi="Times New Roman" w:cs="Times New Roman"/>
          <w:color w:val="000000"/>
          <w:spacing w:val="2"/>
          <w:sz w:val="28"/>
          <w:szCs w:val="28"/>
        </w:rPr>
      </w:pPr>
      <w:r w:rsidRPr="00115951">
        <w:rPr>
          <w:rFonts w:ascii="Times New Roman" w:eastAsia="Times New Roman" w:hAnsi="Times New Roman" w:cs="Times New Roman"/>
          <w:color w:val="000000"/>
          <w:spacing w:val="2"/>
          <w:sz w:val="28"/>
          <w:szCs w:val="28"/>
        </w:rPr>
        <w:t>Подводя итоги этапов формирования гражданской идентичности, мо</w:t>
      </w:r>
      <w:r w:rsidRPr="00115951">
        <w:rPr>
          <w:rFonts w:ascii="Times New Roman" w:eastAsia="Times New Roman" w:hAnsi="Times New Roman"/>
          <w:color w:val="000000"/>
          <w:spacing w:val="2"/>
          <w:sz w:val="28"/>
          <w:szCs w:val="28"/>
        </w:rPr>
        <w:t>жно сказать, что модель формирования гражданской идентичности «Я и Мир», которая применялась на уроках и во внеурочной работе в 10-11</w:t>
      </w:r>
      <w:r w:rsidRPr="00115951">
        <w:rPr>
          <w:rFonts w:ascii="Times New Roman" w:eastAsia="Times New Roman" w:hAnsi="Times New Roman" w:cs="Times New Roman"/>
          <w:color w:val="000000"/>
          <w:spacing w:val="2"/>
          <w:sz w:val="28"/>
          <w:szCs w:val="28"/>
        </w:rPr>
        <w:t xml:space="preserve"> классе</w:t>
      </w:r>
      <w:r w:rsidRPr="00115951">
        <w:rPr>
          <w:rFonts w:ascii="Times New Roman" w:eastAsia="Times New Roman" w:hAnsi="Times New Roman"/>
          <w:color w:val="000000"/>
          <w:spacing w:val="2"/>
          <w:sz w:val="28"/>
          <w:szCs w:val="28"/>
        </w:rPr>
        <w:t xml:space="preserve">, показала </w:t>
      </w:r>
      <w:r w:rsidRPr="00115951">
        <w:rPr>
          <w:rFonts w:ascii="Times New Roman" w:eastAsia="Times New Roman" w:hAnsi="Times New Roman" w:cs="Times New Roman"/>
          <w:color w:val="000000"/>
          <w:spacing w:val="2"/>
          <w:sz w:val="28"/>
          <w:szCs w:val="28"/>
        </w:rPr>
        <w:t>п</w:t>
      </w:r>
      <w:r w:rsidRPr="00115951">
        <w:rPr>
          <w:rFonts w:ascii="Times New Roman" w:eastAsia="Times New Roman" w:hAnsi="Times New Roman"/>
          <w:color w:val="000000"/>
          <w:spacing w:val="2"/>
          <w:sz w:val="28"/>
          <w:szCs w:val="28"/>
        </w:rPr>
        <w:t xml:space="preserve">оложительные результаты. </w:t>
      </w:r>
      <w:r w:rsidRPr="00115951">
        <w:rPr>
          <w:rFonts w:ascii="Times New Roman" w:hAnsi="Times New Roman" w:cs="Times New Roman"/>
          <w:sz w:val="28"/>
          <w:szCs w:val="28"/>
        </w:rPr>
        <w:t>Данные диаграмм свидетельствуют о повышении уровня гражданской идентичности обучающихся, что доказывает эффективность организации различных видов деятельности в рамках диалога культур на уроках английского языка и во внеурочной работе.</w:t>
      </w:r>
    </w:p>
    <w:p w:rsidR="005F1E94" w:rsidRPr="00115951" w:rsidRDefault="005F1E94" w:rsidP="005F1E94">
      <w:pPr>
        <w:pStyle w:val="a4"/>
        <w:spacing w:before="240" w:after="240" w:line="360" w:lineRule="auto"/>
        <w:ind w:firstLine="708"/>
        <w:jc w:val="both"/>
        <w:rPr>
          <w:rFonts w:ascii="Times New Roman" w:hAnsi="Times New Roman" w:cs="Times New Roman"/>
          <w:sz w:val="28"/>
          <w:szCs w:val="28"/>
          <w:u w:val="single"/>
        </w:rPr>
      </w:pPr>
      <w:r w:rsidRPr="00115951">
        <w:rPr>
          <w:rFonts w:ascii="Times New Roman" w:hAnsi="Times New Roman" w:cs="Times New Roman"/>
          <w:sz w:val="28"/>
          <w:szCs w:val="28"/>
          <w:u w:val="single"/>
        </w:rPr>
        <w:t xml:space="preserve">Количественные показатели </w:t>
      </w:r>
    </w:p>
    <w:p w:rsidR="005F1E94" w:rsidRDefault="005F1E94" w:rsidP="005F1E94">
      <w:pPr>
        <w:pStyle w:val="a6"/>
        <w:numPr>
          <w:ilvl w:val="0"/>
          <w:numId w:val="22"/>
        </w:numPr>
        <w:spacing w:after="0" w:line="360" w:lineRule="auto"/>
        <w:ind w:left="0" w:firstLine="709"/>
        <w:rPr>
          <w:rFonts w:ascii="Times New Roman" w:eastAsia="Calibri" w:hAnsi="Times New Roman" w:cs="Times New Roman"/>
          <w:sz w:val="28"/>
          <w:szCs w:val="28"/>
        </w:rPr>
      </w:pPr>
      <w:r w:rsidRPr="00115951">
        <w:rPr>
          <w:rFonts w:ascii="Times New Roman" w:eastAsia="Calibri" w:hAnsi="Times New Roman" w:cs="Times New Roman"/>
          <w:sz w:val="28"/>
          <w:szCs w:val="28"/>
        </w:rPr>
        <w:t>Мониторинг участия обучающихся в развивающих мероприятиях и предметных конкурсах:</w:t>
      </w:r>
    </w:p>
    <w:p w:rsidR="004D628B" w:rsidRDefault="004D628B" w:rsidP="004D628B">
      <w:pPr>
        <w:spacing w:after="0" w:line="360" w:lineRule="auto"/>
        <w:rPr>
          <w:rFonts w:ascii="Times New Roman" w:eastAsia="Calibri" w:hAnsi="Times New Roman" w:cs="Times New Roman"/>
          <w:sz w:val="28"/>
          <w:szCs w:val="28"/>
        </w:rPr>
      </w:pPr>
    </w:p>
    <w:p w:rsidR="004D628B" w:rsidRPr="004D628B" w:rsidRDefault="004D628B" w:rsidP="004D628B">
      <w:pPr>
        <w:spacing w:after="0" w:line="360" w:lineRule="auto"/>
        <w:rPr>
          <w:rFonts w:ascii="Times New Roman" w:eastAsia="Calibri" w:hAnsi="Times New Roman" w:cs="Times New Roman"/>
          <w:sz w:val="28"/>
          <w:szCs w:val="28"/>
        </w:rPr>
      </w:pPr>
    </w:p>
    <w:tbl>
      <w:tblPr>
        <w:tblStyle w:val="23"/>
        <w:tblW w:w="9304" w:type="dxa"/>
        <w:tblLook w:val="04A0"/>
      </w:tblPr>
      <w:tblGrid>
        <w:gridCol w:w="852"/>
        <w:gridCol w:w="2067"/>
        <w:gridCol w:w="2068"/>
        <w:gridCol w:w="2068"/>
        <w:gridCol w:w="2249"/>
      </w:tblGrid>
      <w:tr w:rsidR="005F1E94" w:rsidRPr="00115951" w:rsidTr="00E75488">
        <w:trPr>
          <w:trHeight w:val="209"/>
        </w:trPr>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Год</w:t>
            </w:r>
          </w:p>
        </w:tc>
        <w:tc>
          <w:tcPr>
            <w:tcW w:w="0" w:type="auto"/>
          </w:tcPr>
          <w:p w:rsidR="005F1E94" w:rsidRPr="00115951" w:rsidRDefault="005F1E94" w:rsidP="00E75488">
            <w:pPr>
              <w:spacing w:after="0" w:line="24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2014-2015гг.</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2015-2016гг.</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2016-2017гг.</w:t>
            </w:r>
          </w:p>
        </w:tc>
        <w:tc>
          <w:tcPr>
            <w:tcW w:w="0" w:type="auto"/>
          </w:tcPr>
          <w:p w:rsidR="005F1E94" w:rsidRPr="00115951" w:rsidRDefault="005F1E94" w:rsidP="00E75488">
            <w:pPr>
              <w:tabs>
                <w:tab w:val="center" w:pos="930"/>
              </w:tabs>
              <w:spacing w:after="0" w:line="24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ab/>
              <w:t>2017-2018гг.</w:t>
            </w:r>
          </w:p>
        </w:tc>
      </w:tr>
      <w:tr w:rsidR="005F1E94" w:rsidRPr="00115951" w:rsidTr="00E75488">
        <w:trPr>
          <w:trHeight w:val="290"/>
        </w:trPr>
        <w:tc>
          <w:tcPr>
            <w:tcW w:w="0" w:type="auto"/>
            <w:vMerge w:val="restart"/>
            <w:textDirection w:val="btLr"/>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Количество участников</w:t>
            </w:r>
          </w:p>
        </w:tc>
        <w:tc>
          <w:tcPr>
            <w:tcW w:w="0" w:type="auto"/>
            <w:gridSpan w:val="4"/>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Всероссийская олимпиада школьников по английскому языку</w:t>
            </w:r>
          </w:p>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(школьный уровень)</w:t>
            </w:r>
          </w:p>
        </w:tc>
      </w:tr>
      <w:tr w:rsidR="005F1E94" w:rsidRPr="00115951" w:rsidTr="00E75488">
        <w:trPr>
          <w:trHeight w:val="228"/>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10</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14</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22</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25</w:t>
            </w:r>
          </w:p>
        </w:tc>
      </w:tr>
      <w:tr w:rsidR="005F1E94" w:rsidRPr="00115951" w:rsidTr="00E75488">
        <w:trPr>
          <w:trHeight w:val="438"/>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gridSpan w:val="4"/>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Всероссийская олимпиада школьников по английскому языку</w:t>
            </w:r>
          </w:p>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(муниципальный уровень)</w:t>
            </w:r>
          </w:p>
        </w:tc>
      </w:tr>
      <w:tr w:rsidR="005F1E94" w:rsidRPr="00115951" w:rsidTr="00E75488">
        <w:trPr>
          <w:trHeight w:val="204"/>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3</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5</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6</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5</w:t>
            </w:r>
          </w:p>
        </w:tc>
      </w:tr>
      <w:tr w:rsidR="005F1E94" w:rsidRPr="00115951" w:rsidTr="00E75488">
        <w:trPr>
          <w:trHeight w:val="204"/>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gridSpan w:val="4"/>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Исследовательская деятельность</w:t>
            </w:r>
          </w:p>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(школьный уровень)</w:t>
            </w:r>
          </w:p>
        </w:tc>
      </w:tr>
      <w:tr w:rsidR="005F1E94" w:rsidRPr="00115951" w:rsidTr="00E75488">
        <w:trPr>
          <w:trHeight w:val="204"/>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2</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8</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10</w:t>
            </w:r>
          </w:p>
        </w:tc>
      </w:tr>
      <w:tr w:rsidR="005F1E94" w:rsidRPr="00115951" w:rsidTr="00E75488">
        <w:trPr>
          <w:trHeight w:val="204"/>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gridSpan w:val="4"/>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Исследовательская деятельность</w:t>
            </w:r>
          </w:p>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(муниципальный уровень)</w:t>
            </w:r>
          </w:p>
        </w:tc>
      </w:tr>
      <w:tr w:rsidR="005F1E94" w:rsidRPr="00115951" w:rsidTr="00E75488">
        <w:trPr>
          <w:trHeight w:val="204"/>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2</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3</w:t>
            </w:r>
          </w:p>
        </w:tc>
      </w:tr>
      <w:tr w:rsidR="005F1E94" w:rsidRPr="00115951" w:rsidTr="00E75488">
        <w:trPr>
          <w:trHeight w:val="318"/>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gridSpan w:val="4"/>
          </w:tcPr>
          <w:p w:rsidR="005F1E94" w:rsidRPr="00115951" w:rsidRDefault="005F1E94" w:rsidP="00E75488">
            <w:pPr>
              <w:spacing w:after="0" w:line="240" w:lineRule="auto"/>
              <w:jc w:val="both"/>
              <w:rPr>
                <w:rFonts w:ascii="Times New Roman" w:eastAsia="Calibri" w:hAnsi="Times New Roman" w:cs="Times New Roman"/>
                <w:sz w:val="28"/>
                <w:szCs w:val="28"/>
              </w:rPr>
            </w:pPr>
            <w:r w:rsidRPr="00115951">
              <w:rPr>
                <w:rFonts w:ascii="Times New Roman" w:eastAsia="Calibri" w:hAnsi="Times New Roman" w:cs="Times New Roman"/>
                <w:sz w:val="28"/>
                <w:szCs w:val="28"/>
              </w:rPr>
              <w:t>Международный игровой конкурс «Британский бульдог» по английскому языку</w:t>
            </w:r>
          </w:p>
        </w:tc>
      </w:tr>
      <w:tr w:rsidR="005F1E94" w:rsidRPr="00115951" w:rsidTr="00E75488">
        <w:trPr>
          <w:trHeight w:val="191"/>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tcPr>
          <w:p w:rsidR="005F1E94" w:rsidRPr="00115951" w:rsidRDefault="005F1E94" w:rsidP="00E75488">
            <w:pPr>
              <w:tabs>
                <w:tab w:val="left" w:pos="1875"/>
              </w:tabs>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12</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16</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18</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20</w:t>
            </w:r>
          </w:p>
        </w:tc>
      </w:tr>
      <w:tr w:rsidR="005F1E94" w:rsidRPr="00115951" w:rsidTr="00E75488">
        <w:trPr>
          <w:trHeight w:val="308"/>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gridSpan w:val="4"/>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Он-лайн олимпиада для школьников «Еnglish-olympiad»</w:t>
            </w:r>
          </w:p>
        </w:tc>
      </w:tr>
      <w:tr w:rsidR="005F1E94" w:rsidRPr="00115951" w:rsidTr="00E75488">
        <w:trPr>
          <w:trHeight w:val="210"/>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3</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w:t>
            </w:r>
          </w:p>
        </w:tc>
      </w:tr>
      <w:tr w:rsidR="005F1E94" w:rsidRPr="00115951" w:rsidTr="00E75488">
        <w:trPr>
          <w:trHeight w:val="308"/>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gridSpan w:val="4"/>
          </w:tcPr>
          <w:p w:rsidR="005F1E94" w:rsidRPr="00115951" w:rsidRDefault="0027786A" w:rsidP="00E7548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Творческие конкурсы на сайте Вики-В</w:t>
            </w:r>
            <w:r w:rsidR="005F1E94" w:rsidRPr="00115951">
              <w:rPr>
                <w:rFonts w:ascii="Times New Roman" w:eastAsia="Calibri" w:hAnsi="Times New Roman" w:cs="Times New Roman"/>
                <w:sz w:val="28"/>
                <w:szCs w:val="28"/>
              </w:rPr>
              <w:t>ладимир</w:t>
            </w:r>
          </w:p>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 xml:space="preserve">Региональный конкурс посланий «Спасибо деду за Победу!» </w:t>
            </w:r>
          </w:p>
        </w:tc>
      </w:tr>
      <w:tr w:rsidR="005F1E94" w:rsidRPr="00115951" w:rsidTr="00E75488">
        <w:trPr>
          <w:trHeight w:val="172"/>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2</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w:t>
            </w:r>
          </w:p>
        </w:tc>
      </w:tr>
      <w:tr w:rsidR="005F1E94" w:rsidRPr="00115951" w:rsidTr="00E75488">
        <w:trPr>
          <w:trHeight w:val="172"/>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gridSpan w:val="4"/>
          </w:tcPr>
          <w:p w:rsidR="005F1E94" w:rsidRPr="00115951" w:rsidRDefault="005F1E94" w:rsidP="00E75488">
            <w:pPr>
              <w:tabs>
                <w:tab w:val="left" w:pos="2386"/>
                <w:tab w:val="center" w:pos="4175"/>
              </w:tabs>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Творческий конкурс областной научной библиотеки</w:t>
            </w:r>
          </w:p>
          <w:p w:rsidR="005F1E94" w:rsidRPr="00115951" w:rsidRDefault="005F1E94" w:rsidP="00E75488">
            <w:pPr>
              <w:tabs>
                <w:tab w:val="left" w:pos="2386"/>
                <w:tab w:val="center" w:pos="4175"/>
              </w:tabs>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Региональный конкурс «Юных переводчиков»</w:t>
            </w:r>
          </w:p>
        </w:tc>
      </w:tr>
      <w:tr w:rsidR="005F1E94" w:rsidRPr="00115951" w:rsidTr="00E75488">
        <w:trPr>
          <w:trHeight w:val="172"/>
        </w:trPr>
        <w:tc>
          <w:tcPr>
            <w:tcW w:w="0" w:type="auto"/>
            <w:vMerge/>
          </w:tcPr>
          <w:p w:rsidR="005F1E94" w:rsidRPr="00115951" w:rsidRDefault="005F1E94" w:rsidP="00E75488">
            <w:pPr>
              <w:spacing w:after="0" w:line="240" w:lineRule="auto"/>
              <w:jc w:val="both"/>
              <w:rPr>
                <w:rFonts w:ascii="Times New Roman" w:eastAsia="Calibri" w:hAnsi="Times New Roman" w:cs="Times New Roman"/>
                <w:sz w:val="28"/>
                <w:szCs w:val="28"/>
              </w:rPr>
            </w:pP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2</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7</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w:t>
            </w:r>
          </w:p>
        </w:tc>
      </w:tr>
      <w:tr w:rsidR="005F1E94" w:rsidRPr="00115951" w:rsidTr="00E75488">
        <w:trPr>
          <w:trHeight w:val="273"/>
        </w:trPr>
        <w:tc>
          <w:tcPr>
            <w:tcW w:w="0" w:type="auto"/>
          </w:tcPr>
          <w:p w:rsidR="005F1E94" w:rsidRPr="00115951" w:rsidRDefault="005F1E94" w:rsidP="00E75488">
            <w:pPr>
              <w:spacing w:after="0" w:line="240" w:lineRule="auto"/>
              <w:jc w:val="both"/>
              <w:rPr>
                <w:rFonts w:ascii="Times New Roman" w:eastAsia="Calibri" w:hAnsi="Times New Roman" w:cs="Times New Roman"/>
                <w:sz w:val="28"/>
                <w:szCs w:val="28"/>
              </w:rPr>
            </w:pPr>
            <w:r w:rsidRPr="00115951">
              <w:rPr>
                <w:rFonts w:ascii="Times New Roman" w:eastAsia="Calibri" w:hAnsi="Times New Roman" w:cs="Times New Roman"/>
                <w:sz w:val="28"/>
                <w:szCs w:val="28"/>
              </w:rPr>
              <w:t>всего</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27</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42</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63</w:t>
            </w:r>
          </w:p>
        </w:tc>
        <w:tc>
          <w:tcPr>
            <w:tcW w:w="0" w:type="auto"/>
          </w:tcPr>
          <w:p w:rsidR="005F1E94" w:rsidRPr="00115951" w:rsidRDefault="005F1E94" w:rsidP="00E75488">
            <w:pPr>
              <w:spacing w:after="0" w:line="240" w:lineRule="auto"/>
              <w:jc w:val="center"/>
              <w:rPr>
                <w:rFonts w:ascii="Times New Roman" w:eastAsia="Calibri" w:hAnsi="Times New Roman" w:cs="Times New Roman"/>
                <w:sz w:val="28"/>
                <w:szCs w:val="28"/>
              </w:rPr>
            </w:pPr>
            <w:r w:rsidRPr="00115951">
              <w:rPr>
                <w:rFonts w:ascii="Times New Roman" w:eastAsia="Calibri" w:hAnsi="Times New Roman" w:cs="Times New Roman"/>
                <w:sz w:val="28"/>
                <w:szCs w:val="28"/>
              </w:rPr>
              <w:t>63</w:t>
            </w:r>
          </w:p>
        </w:tc>
      </w:tr>
    </w:tbl>
    <w:p w:rsidR="005F1E94" w:rsidRPr="00115951" w:rsidRDefault="005F1E94" w:rsidP="005F1E94">
      <w:pPr>
        <w:spacing w:after="0" w:line="360" w:lineRule="auto"/>
        <w:ind w:firstLine="708"/>
        <w:contextualSpacing/>
        <w:jc w:val="both"/>
        <w:rPr>
          <w:rFonts w:ascii="Times New Roman" w:eastAsia="Calibri" w:hAnsi="Times New Roman" w:cs="Times New Roman"/>
          <w:color w:val="000000" w:themeColor="text1"/>
          <w:sz w:val="28"/>
          <w:szCs w:val="28"/>
        </w:rPr>
      </w:pPr>
      <w:r w:rsidRPr="00115951">
        <w:rPr>
          <w:rFonts w:ascii="Times New Roman" w:eastAsia="Calibri" w:hAnsi="Times New Roman" w:cs="Times New Roman"/>
          <w:sz w:val="28"/>
          <w:szCs w:val="28"/>
        </w:rPr>
        <w:t xml:space="preserve">Статистика показывает, что количество участников в развивающих мероприятиях по английскому языку к 2018 году увеличилось в 2 раза по сравнению с </w:t>
      </w:r>
      <w:r w:rsidRPr="00115951">
        <w:rPr>
          <w:rFonts w:ascii="Times New Roman" w:eastAsia="Calibri" w:hAnsi="Times New Roman" w:cs="Times New Roman"/>
          <w:color w:val="000000" w:themeColor="text1"/>
          <w:sz w:val="28"/>
          <w:szCs w:val="28"/>
        </w:rPr>
        <w:t>2014 - 2015 учебным годом.</w:t>
      </w:r>
    </w:p>
    <w:p w:rsidR="005F1E94" w:rsidRPr="00115951" w:rsidRDefault="005F1E94" w:rsidP="005F1E94">
      <w:pPr>
        <w:spacing w:after="0" w:line="360" w:lineRule="auto"/>
        <w:ind w:firstLine="708"/>
        <w:rPr>
          <w:rFonts w:ascii="Times New Roman" w:eastAsia="Calibri" w:hAnsi="Times New Roman" w:cs="Times New Roman"/>
          <w:sz w:val="28"/>
          <w:szCs w:val="28"/>
        </w:rPr>
      </w:pPr>
      <w:r w:rsidRPr="00115951">
        <w:rPr>
          <w:rFonts w:ascii="Times New Roman" w:eastAsia="Calibri" w:hAnsi="Times New Roman" w:cs="Times New Roman"/>
          <w:sz w:val="28"/>
          <w:szCs w:val="28"/>
        </w:rPr>
        <w:t>Результаты участия обучающихся в развивающих мероприятиях и предметных конкурсах:</w:t>
      </w:r>
    </w:p>
    <w:tbl>
      <w:tblPr>
        <w:tblStyle w:val="a3"/>
        <w:tblW w:w="9351" w:type="dxa"/>
        <w:tblLayout w:type="fixed"/>
        <w:tblLook w:val="04A0"/>
      </w:tblPr>
      <w:tblGrid>
        <w:gridCol w:w="462"/>
        <w:gridCol w:w="1017"/>
        <w:gridCol w:w="668"/>
        <w:gridCol w:w="982"/>
        <w:gridCol w:w="2842"/>
        <w:gridCol w:w="1503"/>
        <w:gridCol w:w="1877"/>
      </w:tblGrid>
      <w:tr w:rsidR="00651D27" w:rsidRPr="00115951" w:rsidTr="00651D27">
        <w:trPr>
          <w:cantSplit/>
          <w:trHeight w:val="1123"/>
        </w:trPr>
        <w:tc>
          <w:tcPr>
            <w:tcW w:w="46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hAnsi="Times New Roman" w:cs="Times New Roman"/>
                <w:sz w:val="28"/>
                <w:szCs w:val="28"/>
              </w:rPr>
              <w:t xml:space="preserve">№  </w:t>
            </w:r>
          </w:p>
        </w:tc>
        <w:tc>
          <w:tcPr>
            <w:tcW w:w="1017" w:type="dxa"/>
            <w:textDirection w:val="btLr"/>
          </w:tcPr>
          <w:p w:rsidR="00651D27" w:rsidRPr="00115951" w:rsidRDefault="00651D27" w:rsidP="0027786A">
            <w:pPr>
              <w:pStyle w:val="a4"/>
              <w:spacing w:line="360" w:lineRule="auto"/>
              <w:ind w:left="113" w:right="113"/>
              <w:rPr>
                <w:rFonts w:ascii="Times New Roman" w:hAnsi="Times New Roman" w:cs="Times New Roman"/>
                <w:sz w:val="28"/>
                <w:szCs w:val="28"/>
              </w:rPr>
            </w:pPr>
            <w:r w:rsidRPr="00115951">
              <w:rPr>
                <w:rFonts w:ascii="Times New Roman" w:hAnsi="Times New Roman" w:cs="Times New Roman"/>
                <w:sz w:val="28"/>
                <w:szCs w:val="28"/>
              </w:rPr>
              <w:t>Количество</w:t>
            </w:r>
          </w:p>
        </w:tc>
        <w:tc>
          <w:tcPr>
            <w:tcW w:w="668" w:type="dxa"/>
            <w:textDirection w:val="btLr"/>
            <w:vAlign w:val="center"/>
          </w:tcPr>
          <w:p w:rsidR="00651D27" w:rsidRPr="00115951" w:rsidRDefault="00651D27" w:rsidP="005F1E94">
            <w:pPr>
              <w:pStyle w:val="a4"/>
              <w:spacing w:line="360" w:lineRule="auto"/>
              <w:jc w:val="center"/>
              <w:rPr>
                <w:rFonts w:ascii="Times New Roman" w:eastAsia="Calibri" w:hAnsi="Times New Roman" w:cs="Times New Roman"/>
                <w:sz w:val="28"/>
                <w:szCs w:val="28"/>
              </w:rPr>
            </w:pPr>
            <w:r w:rsidRPr="00115951">
              <w:rPr>
                <w:rFonts w:ascii="Times New Roman" w:hAnsi="Times New Roman" w:cs="Times New Roman"/>
                <w:sz w:val="28"/>
                <w:szCs w:val="28"/>
              </w:rPr>
              <w:t>Класс</w:t>
            </w:r>
          </w:p>
        </w:tc>
        <w:tc>
          <w:tcPr>
            <w:tcW w:w="98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hAnsi="Times New Roman" w:cs="Times New Roman"/>
                <w:sz w:val="28"/>
                <w:szCs w:val="28"/>
              </w:rPr>
              <w:t>Год</w:t>
            </w:r>
          </w:p>
        </w:tc>
        <w:tc>
          <w:tcPr>
            <w:tcW w:w="284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hAnsi="Times New Roman" w:cs="Times New Roman"/>
                <w:sz w:val="28"/>
                <w:szCs w:val="28"/>
              </w:rPr>
              <w:t>Название конкурса, конференции</w:t>
            </w:r>
          </w:p>
        </w:tc>
        <w:tc>
          <w:tcPr>
            <w:tcW w:w="1503" w:type="dxa"/>
          </w:tcPr>
          <w:p w:rsidR="00651D27" w:rsidRPr="00115951" w:rsidRDefault="00651D27" w:rsidP="005F1E94">
            <w:pPr>
              <w:pStyle w:val="a4"/>
              <w:spacing w:line="360" w:lineRule="auto"/>
              <w:rPr>
                <w:rFonts w:ascii="Times New Roman" w:eastAsia="Calibri" w:hAnsi="Times New Roman" w:cs="Times New Roman"/>
                <w:sz w:val="28"/>
                <w:szCs w:val="28"/>
              </w:rPr>
            </w:pPr>
            <w:r>
              <w:rPr>
                <w:rFonts w:ascii="Times New Roman" w:hAnsi="Times New Roman" w:cs="Times New Roman"/>
                <w:sz w:val="28"/>
                <w:szCs w:val="28"/>
              </w:rPr>
              <w:t>Резуль</w:t>
            </w:r>
            <w:r w:rsidRPr="00115951">
              <w:rPr>
                <w:rFonts w:ascii="Times New Roman" w:hAnsi="Times New Roman" w:cs="Times New Roman"/>
                <w:sz w:val="28"/>
                <w:szCs w:val="28"/>
              </w:rPr>
              <w:t>тат</w:t>
            </w:r>
          </w:p>
        </w:tc>
        <w:tc>
          <w:tcPr>
            <w:tcW w:w="1877"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hAnsi="Times New Roman" w:cs="Times New Roman"/>
                <w:sz w:val="28"/>
                <w:szCs w:val="28"/>
              </w:rPr>
              <w:t>Уровень</w:t>
            </w:r>
          </w:p>
        </w:tc>
      </w:tr>
      <w:tr w:rsidR="00651D27" w:rsidRPr="00115951" w:rsidTr="00651D27">
        <w:trPr>
          <w:trHeight w:val="764"/>
        </w:trPr>
        <w:tc>
          <w:tcPr>
            <w:tcW w:w="46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1</w:t>
            </w:r>
          </w:p>
        </w:tc>
        <w:tc>
          <w:tcPr>
            <w:tcW w:w="1017"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 xml:space="preserve">2 </w:t>
            </w:r>
          </w:p>
        </w:tc>
        <w:tc>
          <w:tcPr>
            <w:tcW w:w="668"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 xml:space="preserve">10 </w:t>
            </w:r>
          </w:p>
        </w:tc>
        <w:tc>
          <w:tcPr>
            <w:tcW w:w="98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2014</w:t>
            </w:r>
          </w:p>
        </w:tc>
        <w:tc>
          <w:tcPr>
            <w:tcW w:w="284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Конкурс посланий «Спасибо деду за Победу!»</w:t>
            </w:r>
          </w:p>
        </w:tc>
        <w:tc>
          <w:tcPr>
            <w:tcW w:w="1503"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призер</w:t>
            </w:r>
          </w:p>
        </w:tc>
        <w:tc>
          <w:tcPr>
            <w:tcW w:w="1877"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региональ-ный</w:t>
            </w:r>
          </w:p>
        </w:tc>
      </w:tr>
      <w:tr w:rsidR="00651D27" w:rsidRPr="00115951" w:rsidTr="00651D27">
        <w:trPr>
          <w:trHeight w:val="1014"/>
        </w:trPr>
        <w:tc>
          <w:tcPr>
            <w:tcW w:w="46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lastRenderedPageBreak/>
              <w:t>2</w:t>
            </w:r>
          </w:p>
        </w:tc>
        <w:tc>
          <w:tcPr>
            <w:tcW w:w="1017"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 xml:space="preserve">1 </w:t>
            </w:r>
          </w:p>
        </w:tc>
        <w:tc>
          <w:tcPr>
            <w:tcW w:w="668"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7</w:t>
            </w:r>
          </w:p>
        </w:tc>
        <w:tc>
          <w:tcPr>
            <w:tcW w:w="98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2014</w:t>
            </w:r>
          </w:p>
        </w:tc>
        <w:tc>
          <w:tcPr>
            <w:tcW w:w="284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Всероссийская олимпиада школьников по английскому языку</w:t>
            </w:r>
          </w:p>
        </w:tc>
        <w:tc>
          <w:tcPr>
            <w:tcW w:w="1503"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победи-тель</w:t>
            </w:r>
          </w:p>
        </w:tc>
        <w:tc>
          <w:tcPr>
            <w:tcW w:w="1877" w:type="dxa"/>
          </w:tcPr>
          <w:p w:rsidR="00651D27" w:rsidRPr="00115951" w:rsidRDefault="00651D27" w:rsidP="0027786A">
            <w:pPr>
              <w:pStyle w:val="a4"/>
              <w:spacing w:line="360" w:lineRule="auto"/>
              <w:rPr>
                <w:rFonts w:ascii="Times New Roman" w:eastAsia="Calibri" w:hAnsi="Times New Roman" w:cs="Times New Roman"/>
                <w:sz w:val="28"/>
                <w:szCs w:val="28"/>
              </w:rPr>
            </w:pPr>
            <w:r>
              <w:rPr>
                <w:rFonts w:ascii="Times New Roman" w:eastAsia="Calibri" w:hAnsi="Times New Roman" w:cs="Times New Roman"/>
                <w:sz w:val="28"/>
                <w:szCs w:val="28"/>
              </w:rPr>
              <w:t>м</w:t>
            </w:r>
            <w:r w:rsidRPr="00115951">
              <w:rPr>
                <w:rFonts w:ascii="Times New Roman" w:eastAsia="Calibri" w:hAnsi="Times New Roman" w:cs="Times New Roman"/>
                <w:sz w:val="28"/>
                <w:szCs w:val="28"/>
              </w:rPr>
              <w:t>уници</w:t>
            </w:r>
            <w:r>
              <w:rPr>
                <w:rFonts w:ascii="Times New Roman" w:eastAsia="Calibri" w:hAnsi="Times New Roman" w:cs="Times New Roman"/>
                <w:sz w:val="28"/>
                <w:szCs w:val="28"/>
              </w:rPr>
              <w:t>-</w:t>
            </w:r>
            <w:r w:rsidRPr="00115951">
              <w:rPr>
                <w:rFonts w:ascii="Times New Roman" w:eastAsia="Calibri" w:hAnsi="Times New Roman" w:cs="Times New Roman"/>
                <w:sz w:val="28"/>
                <w:szCs w:val="28"/>
              </w:rPr>
              <w:t>пальный</w:t>
            </w:r>
          </w:p>
        </w:tc>
      </w:tr>
      <w:tr w:rsidR="00651D27" w:rsidRPr="00115951" w:rsidTr="00651D27">
        <w:trPr>
          <w:trHeight w:val="1014"/>
        </w:trPr>
        <w:tc>
          <w:tcPr>
            <w:tcW w:w="46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3</w:t>
            </w:r>
          </w:p>
        </w:tc>
        <w:tc>
          <w:tcPr>
            <w:tcW w:w="1017"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1</w:t>
            </w:r>
          </w:p>
        </w:tc>
        <w:tc>
          <w:tcPr>
            <w:tcW w:w="668"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8</w:t>
            </w:r>
          </w:p>
        </w:tc>
        <w:tc>
          <w:tcPr>
            <w:tcW w:w="98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2015</w:t>
            </w:r>
          </w:p>
        </w:tc>
        <w:tc>
          <w:tcPr>
            <w:tcW w:w="284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Всероссийская олимпиада школьников по английскому языку</w:t>
            </w:r>
          </w:p>
        </w:tc>
        <w:tc>
          <w:tcPr>
            <w:tcW w:w="1503"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призер</w:t>
            </w:r>
          </w:p>
        </w:tc>
        <w:tc>
          <w:tcPr>
            <w:tcW w:w="1877" w:type="dxa"/>
          </w:tcPr>
          <w:p w:rsidR="00651D27" w:rsidRPr="00115951" w:rsidRDefault="00651D27" w:rsidP="0027786A">
            <w:pPr>
              <w:pStyle w:val="a4"/>
              <w:spacing w:line="360" w:lineRule="auto"/>
              <w:rPr>
                <w:rFonts w:ascii="Times New Roman" w:eastAsia="Calibri" w:hAnsi="Times New Roman" w:cs="Times New Roman"/>
                <w:sz w:val="28"/>
                <w:szCs w:val="28"/>
              </w:rPr>
            </w:pPr>
            <w:r>
              <w:rPr>
                <w:rFonts w:ascii="Times New Roman" w:eastAsia="Calibri" w:hAnsi="Times New Roman" w:cs="Times New Roman"/>
                <w:sz w:val="28"/>
                <w:szCs w:val="28"/>
              </w:rPr>
              <w:t>м</w:t>
            </w:r>
            <w:r w:rsidRPr="00115951">
              <w:rPr>
                <w:rFonts w:ascii="Times New Roman" w:eastAsia="Calibri" w:hAnsi="Times New Roman" w:cs="Times New Roman"/>
                <w:sz w:val="28"/>
                <w:szCs w:val="28"/>
              </w:rPr>
              <w:t>уници</w:t>
            </w:r>
            <w:r>
              <w:rPr>
                <w:rFonts w:ascii="Times New Roman" w:eastAsia="Calibri" w:hAnsi="Times New Roman" w:cs="Times New Roman"/>
                <w:sz w:val="28"/>
                <w:szCs w:val="28"/>
              </w:rPr>
              <w:t>-</w:t>
            </w:r>
            <w:r w:rsidRPr="00115951">
              <w:rPr>
                <w:rFonts w:ascii="Times New Roman" w:eastAsia="Calibri" w:hAnsi="Times New Roman" w:cs="Times New Roman"/>
                <w:sz w:val="28"/>
                <w:szCs w:val="28"/>
              </w:rPr>
              <w:t>пальный</w:t>
            </w:r>
          </w:p>
        </w:tc>
      </w:tr>
      <w:tr w:rsidR="00651D27" w:rsidRPr="00115951" w:rsidTr="00651D27">
        <w:trPr>
          <w:trHeight w:val="262"/>
        </w:trPr>
        <w:tc>
          <w:tcPr>
            <w:tcW w:w="46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4</w:t>
            </w:r>
          </w:p>
        </w:tc>
        <w:tc>
          <w:tcPr>
            <w:tcW w:w="1017"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1</w:t>
            </w:r>
          </w:p>
        </w:tc>
        <w:tc>
          <w:tcPr>
            <w:tcW w:w="668"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9</w:t>
            </w:r>
          </w:p>
        </w:tc>
        <w:tc>
          <w:tcPr>
            <w:tcW w:w="98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2016</w:t>
            </w:r>
          </w:p>
        </w:tc>
        <w:tc>
          <w:tcPr>
            <w:tcW w:w="284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Всероссийская олимпиада школьников по английскому языку</w:t>
            </w:r>
          </w:p>
        </w:tc>
        <w:tc>
          <w:tcPr>
            <w:tcW w:w="1503"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призер</w:t>
            </w:r>
          </w:p>
        </w:tc>
        <w:tc>
          <w:tcPr>
            <w:tcW w:w="1877" w:type="dxa"/>
          </w:tcPr>
          <w:p w:rsidR="00651D27" w:rsidRPr="00115951" w:rsidRDefault="00651D27" w:rsidP="005F1E94">
            <w:pPr>
              <w:pStyle w:val="a4"/>
              <w:spacing w:line="360" w:lineRule="auto"/>
              <w:rPr>
                <w:rFonts w:ascii="Times New Roman" w:eastAsia="Calibri" w:hAnsi="Times New Roman" w:cs="Times New Roman"/>
                <w:sz w:val="28"/>
                <w:szCs w:val="28"/>
              </w:rPr>
            </w:pPr>
            <w:r>
              <w:rPr>
                <w:rFonts w:ascii="Times New Roman" w:eastAsia="Calibri" w:hAnsi="Times New Roman" w:cs="Times New Roman"/>
                <w:sz w:val="28"/>
                <w:szCs w:val="28"/>
              </w:rPr>
              <w:t>м</w:t>
            </w:r>
            <w:r w:rsidRPr="00115951">
              <w:rPr>
                <w:rFonts w:ascii="Times New Roman" w:eastAsia="Calibri" w:hAnsi="Times New Roman" w:cs="Times New Roman"/>
                <w:sz w:val="28"/>
                <w:szCs w:val="28"/>
              </w:rPr>
              <w:t>уници</w:t>
            </w:r>
            <w:r>
              <w:rPr>
                <w:rFonts w:ascii="Times New Roman" w:eastAsia="Calibri" w:hAnsi="Times New Roman" w:cs="Times New Roman"/>
                <w:sz w:val="28"/>
                <w:szCs w:val="28"/>
              </w:rPr>
              <w:t>-паль</w:t>
            </w:r>
            <w:r w:rsidRPr="00115951">
              <w:rPr>
                <w:rFonts w:ascii="Times New Roman" w:eastAsia="Calibri" w:hAnsi="Times New Roman" w:cs="Times New Roman"/>
                <w:sz w:val="28"/>
                <w:szCs w:val="28"/>
              </w:rPr>
              <w:t>ный</w:t>
            </w:r>
          </w:p>
        </w:tc>
      </w:tr>
      <w:tr w:rsidR="00651D27" w:rsidRPr="00115951" w:rsidTr="00651D27">
        <w:trPr>
          <w:trHeight w:val="983"/>
        </w:trPr>
        <w:tc>
          <w:tcPr>
            <w:tcW w:w="46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5</w:t>
            </w:r>
          </w:p>
        </w:tc>
        <w:tc>
          <w:tcPr>
            <w:tcW w:w="1017"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1</w:t>
            </w:r>
          </w:p>
        </w:tc>
        <w:tc>
          <w:tcPr>
            <w:tcW w:w="668"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9</w:t>
            </w:r>
          </w:p>
        </w:tc>
        <w:tc>
          <w:tcPr>
            <w:tcW w:w="98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2017</w:t>
            </w:r>
          </w:p>
        </w:tc>
        <w:tc>
          <w:tcPr>
            <w:tcW w:w="284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Научно-практическая конференция школьников «Вектор познания»</w:t>
            </w:r>
          </w:p>
        </w:tc>
        <w:tc>
          <w:tcPr>
            <w:tcW w:w="1503"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призер</w:t>
            </w:r>
          </w:p>
        </w:tc>
        <w:tc>
          <w:tcPr>
            <w:tcW w:w="1877" w:type="dxa"/>
          </w:tcPr>
          <w:p w:rsidR="00651D27" w:rsidRPr="00115951" w:rsidRDefault="00651D27" w:rsidP="0027786A">
            <w:pPr>
              <w:pStyle w:val="a4"/>
              <w:spacing w:line="360" w:lineRule="auto"/>
              <w:rPr>
                <w:rFonts w:ascii="Times New Roman" w:eastAsia="Calibri" w:hAnsi="Times New Roman" w:cs="Times New Roman"/>
                <w:sz w:val="28"/>
                <w:szCs w:val="28"/>
              </w:rPr>
            </w:pPr>
            <w:r>
              <w:rPr>
                <w:rFonts w:ascii="Times New Roman" w:eastAsia="Calibri" w:hAnsi="Times New Roman" w:cs="Times New Roman"/>
                <w:sz w:val="28"/>
                <w:szCs w:val="28"/>
              </w:rPr>
              <w:t>м</w:t>
            </w:r>
            <w:r w:rsidRPr="00115951">
              <w:rPr>
                <w:rFonts w:ascii="Times New Roman" w:eastAsia="Calibri" w:hAnsi="Times New Roman" w:cs="Times New Roman"/>
                <w:sz w:val="28"/>
                <w:szCs w:val="28"/>
              </w:rPr>
              <w:t>уници</w:t>
            </w:r>
            <w:r>
              <w:rPr>
                <w:rFonts w:ascii="Times New Roman" w:eastAsia="Calibri" w:hAnsi="Times New Roman" w:cs="Times New Roman"/>
                <w:sz w:val="28"/>
                <w:szCs w:val="28"/>
              </w:rPr>
              <w:t>-</w:t>
            </w:r>
            <w:r w:rsidRPr="00115951">
              <w:rPr>
                <w:rFonts w:ascii="Times New Roman" w:eastAsia="Calibri" w:hAnsi="Times New Roman" w:cs="Times New Roman"/>
                <w:sz w:val="28"/>
                <w:szCs w:val="28"/>
              </w:rPr>
              <w:t>пальный</w:t>
            </w:r>
          </w:p>
        </w:tc>
      </w:tr>
      <w:tr w:rsidR="00651D27" w:rsidRPr="00115951" w:rsidTr="00651D27">
        <w:trPr>
          <w:trHeight w:val="1026"/>
        </w:trPr>
        <w:tc>
          <w:tcPr>
            <w:tcW w:w="46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6</w:t>
            </w:r>
          </w:p>
        </w:tc>
        <w:tc>
          <w:tcPr>
            <w:tcW w:w="1017"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2</w:t>
            </w:r>
          </w:p>
        </w:tc>
        <w:tc>
          <w:tcPr>
            <w:tcW w:w="668"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10</w:t>
            </w:r>
          </w:p>
        </w:tc>
        <w:tc>
          <w:tcPr>
            <w:tcW w:w="98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2017</w:t>
            </w:r>
          </w:p>
        </w:tc>
        <w:tc>
          <w:tcPr>
            <w:tcW w:w="2842"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Всероссийская олимпиада школьников по английскому языку</w:t>
            </w:r>
          </w:p>
        </w:tc>
        <w:tc>
          <w:tcPr>
            <w:tcW w:w="1503" w:type="dxa"/>
          </w:tcPr>
          <w:p w:rsidR="00651D27" w:rsidRPr="00115951" w:rsidRDefault="00651D27" w:rsidP="005F1E94">
            <w:pPr>
              <w:pStyle w:val="a4"/>
              <w:spacing w:line="360" w:lineRule="auto"/>
              <w:rPr>
                <w:rFonts w:ascii="Times New Roman" w:eastAsia="Calibri" w:hAnsi="Times New Roman" w:cs="Times New Roman"/>
                <w:sz w:val="28"/>
                <w:szCs w:val="28"/>
              </w:rPr>
            </w:pPr>
            <w:r w:rsidRPr="00115951">
              <w:rPr>
                <w:rFonts w:ascii="Times New Roman" w:eastAsia="Calibri" w:hAnsi="Times New Roman" w:cs="Times New Roman"/>
                <w:sz w:val="28"/>
                <w:szCs w:val="28"/>
              </w:rPr>
              <w:t>призеры</w:t>
            </w:r>
          </w:p>
        </w:tc>
        <w:tc>
          <w:tcPr>
            <w:tcW w:w="1877" w:type="dxa"/>
          </w:tcPr>
          <w:p w:rsidR="00651D27" w:rsidRPr="00115951" w:rsidRDefault="00651D27" w:rsidP="0027786A">
            <w:pPr>
              <w:pStyle w:val="a4"/>
              <w:spacing w:line="360" w:lineRule="auto"/>
              <w:rPr>
                <w:rFonts w:ascii="Times New Roman" w:eastAsia="Calibri" w:hAnsi="Times New Roman" w:cs="Times New Roman"/>
                <w:sz w:val="28"/>
                <w:szCs w:val="28"/>
              </w:rPr>
            </w:pPr>
            <w:r>
              <w:rPr>
                <w:rFonts w:ascii="Times New Roman" w:eastAsia="Calibri" w:hAnsi="Times New Roman" w:cs="Times New Roman"/>
                <w:sz w:val="28"/>
                <w:szCs w:val="28"/>
              </w:rPr>
              <w:t>м</w:t>
            </w:r>
            <w:r w:rsidRPr="00115951">
              <w:rPr>
                <w:rFonts w:ascii="Times New Roman" w:eastAsia="Calibri" w:hAnsi="Times New Roman" w:cs="Times New Roman"/>
                <w:sz w:val="28"/>
                <w:szCs w:val="28"/>
              </w:rPr>
              <w:t>уници</w:t>
            </w:r>
            <w:r>
              <w:rPr>
                <w:rFonts w:ascii="Times New Roman" w:eastAsia="Calibri" w:hAnsi="Times New Roman" w:cs="Times New Roman"/>
                <w:sz w:val="28"/>
                <w:szCs w:val="28"/>
              </w:rPr>
              <w:t>-</w:t>
            </w:r>
            <w:r w:rsidRPr="00115951">
              <w:rPr>
                <w:rFonts w:ascii="Times New Roman" w:eastAsia="Calibri" w:hAnsi="Times New Roman" w:cs="Times New Roman"/>
                <w:sz w:val="28"/>
                <w:szCs w:val="28"/>
              </w:rPr>
              <w:t>пальный</w:t>
            </w:r>
          </w:p>
        </w:tc>
      </w:tr>
    </w:tbl>
    <w:p w:rsidR="005F1E94" w:rsidRPr="00115951" w:rsidRDefault="005F1E94" w:rsidP="005F1E94">
      <w:pPr>
        <w:spacing w:after="0" w:line="360" w:lineRule="auto"/>
        <w:ind w:firstLine="708"/>
        <w:rPr>
          <w:rFonts w:ascii="Times New Roman" w:eastAsia="Calibri" w:hAnsi="Times New Roman" w:cs="Times New Roman"/>
          <w:sz w:val="28"/>
          <w:szCs w:val="28"/>
        </w:rPr>
      </w:pPr>
      <w:r w:rsidRPr="00115951">
        <w:rPr>
          <w:rFonts w:ascii="Times New Roman" w:eastAsia="Calibri" w:hAnsi="Times New Roman" w:cs="Times New Roman"/>
          <w:sz w:val="28"/>
          <w:szCs w:val="28"/>
        </w:rPr>
        <w:t>Результаты организации социального партнерства с учреждениями города:</w:t>
      </w:r>
    </w:p>
    <w:p w:rsidR="005F1E94" w:rsidRPr="00115951" w:rsidRDefault="005F1E94" w:rsidP="0027786A">
      <w:pPr>
        <w:pStyle w:val="a6"/>
        <w:numPr>
          <w:ilvl w:val="0"/>
          <w:numId w:val="17"/>
        </w:numPr>
        <w:spacing w:after="0" w:line="360" w:lineRule="auto"/>
        <w:ind w:left="567" w:hanging="567"/>
        <w:jc w:val="both"/>
        <w:rPr>
          <w:rFonts w:ascii="Times New Roman" w:eastAsia="Calibri" w:hAnsi="Times New Roman" w:cs="Times New Roman"/>
          <w:color w:val="000000" w:themeColor="text1"/>
          <w:sz w:val="28"/>
          <w:szCs w:val="28"/>
        </w:rPr>
      </w:pPr>
      <w:r w:rsidRPr="00115951">
        <w:rPr>
          <w:rFonts w:ascii="Times New Roman" w:hAnsi="Times New Roman" w:cs="Times New Roman"/>
          <w:sz w:val="28"/>
          <w:szCs w:val="28"/>
        </w:rPr>
        <w:t>Шоу-игра «Русская ярмарка» для воспитанников на базе</w:t>
      </w:r>
      <w:r w:rsidRPr="00115951">
        <w:rPr>
          <w:rFonts w:ascii="Times New Roman" w:hAnsi="Times New Roman" w:cs="Times New Roman"/>
          <w:sz w:val="28"/>
          <w:szCs w:val="28"/>
          <w:shd w:val="clear" w:color="auto" w:fill="FFFFFF"/>
        </w:rPr>
        <w:t xml:space="preserve">ГКУ ВО «Камешковский детский дом» в рамках русско-американского лагеря, где </w:t>
      </w:r>
      <w:r w:rsidRPr="00115951">
        <w:rPr>
          <w:rFonts w:ascii="Times New Roman" w:eastAsia="Calibri" w:hAnsi="Times New Roman" w:cs="Times New Roman"/>
          <w:sz w:val="28"/>
          <w:szCs w:val="28"/>
        </w:rPr>
        <w:t>обучающиеся общались с представителями из США.</w:t>
      </w:r>
    </w:p>
    <w:p w:rsidR="005F1E94" w:rsidRPr="00115951" w:rsidRDefault="005F1E94" w:rsidP="0027786A">
      <w:pPr>
        <w:pStyle w:val="a6"/>
        <w:numPr>
          <w:ilvl w:val="0"/>
          <w:numId w:val="17"/>
        </w:numPr>
        <w:spacing w:after="0" w:line="360" w:lineRule="auto"/>
        <w:ind w:left="567" w:hanging="567"/>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Литературный вечер«Книжная</w:t>
      </w:r>
      <w:r w:rsidRPr="00115951">
        <w:rPr>
          <w:rFonts w:ascii="Times New Roman" w:hAnsi="Times New Roman" w:cs="Times New Roman"/>
          <w:sz w:val="28"/>
          <w:szCs w:val="28"/>
        </w:rPr>
        <w:t xml:space="preserve"> полка: У. Шекспир и А.С. Пушкиндля учеников 8 классов на базе </w:t>
      </w:r>
      <w:r w:rsidRPr="00115951">
        <w:rPr>
          <w:rFonts w:ascii="Times New Roman" w:hAnsi="Times New Roman" w:cs="Times New Roman"/>
          <w:sz w:val="28"/>
          <w:szCs w:val="28"/>
          <w:shd w:val="clear" w:color="auto" w:fill="FFFFFF"/>
        </w:rPr>
        <w:t>МУК «Централизованная библиотечная система» Камешковского района.</w:t>
      </w:r>
    </w:p>
    <w:p w:rsidR="005F1E94" w:rsidRPr="00115951" w:rsidRDefault="005F1E94" w:rsidP="0027786A">
      <w:pPr>
        <w:pStyle w:val="a6"/>
        <w:numPr>
          <w:ilvl w:val="0"/>
          <w:numId w:val="17"/>
        </w:numPr>
        <w:spacing w:after="0" w:line="360" w:lineRule="auto"/>
        <w:ind w:left="567" w:hanging="567"/>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lastRenderedPageBreak/>
        <w:t>Музыкальная гостиная «Музыка нас связала»для учеников 7 классов на базе</w:t>
      </w:r>
      <w:r w:rsidR="00651D27">
        <w:rPr>
          <w:rFonts w:ascii="Times New Roman" w:hAnsi="Times New Roman" w:cs="Times New Roman"/>
          <w:sz w:val="28"/>
          <w:szCs w:val="28"/>
          <w:shd w:val="clear" w:color="auto" w:fill="FFFFFF"/>
        </w:rPr>
        <w:t>МБОО ДО</w:t>
      </w:r>
      <w:r w:rsidRPr="00115951">
        <w:rPr>
          <w:rFonts w:ascii="Times New Roman" w:hAnsi="Times New Roman" w:cs="Times New Roman"/>
          <w:sz w:val="28"/>
          <w:szCs w:val="28"/>
          <w:shd w:val="clear" w:color="auto" w:fill="FFFFFF"/>
        </w:rPr>
        <w:t xml:space="preserve"> «Камешковская детская школа искусств». </w:t>
      </w:r>
    </w:p>
    <w:p w:rsidR="005F1E94" w:rsidRPr="00115951" w:rsidRDefault="005F1E94" w:rsidP="005F1E94">
      <w:pPr>
        <w:spacing w:after="0" w:line="360" w:lineRule="auto"/>
        <w:ind w:firstLine="708"/>
        <w:jc w:val="both"/>
        <w:rPr>
          <w:rFonts w:ascii="Times New Roman" w:hAnsi="Times New Roman" w:cs="Times New Roman"/>
          <w:sz w:val="28"/>
          <w:szCs w:val="28"/>
        </w:rPr>
      </w:pPr>
      <w:r w:rsidRPr="00115951">
        <w:rPr>
          <w:rFonts w:ascii="Times New Roman" w:hAnsi="Times New Roman" w:cs="Times New Roman"/>
          <w:color w:val="000000"/>
          <w:sz w:val="28"/>
          <w:szCs w:val="28"/>
        </w:rPr>
        <w:t>Полученные результаты (Прило</w:t>
      </w:r>
      <w:r w:rsidR="002F476E">
        <w:rPr>
          <w:rFonts w:ascii="Times New Roman" w:hAnsi="Times New Roman" w:cs="Times New Roman"/>
          <w:color w:val="000000"/>
          <w:sz w:val="28"/>
          <w:szCs w:val="28"/>
        </w:rPr>
        <w:t>жение 26</w:t>
      </w:r>
      <w:r w:rsidRPr="00115951">
        <w:rPr>
          <w:rFonts w:ascii="Times New Roman" w:hAnsi="Times New Roman" w:cs="Times New Roman"/>
          <w:color w:val="000000"/>
          <w:sz w:val="28"/>
          <w:szCs w:val="28"/>
        </w:rPr>
        <w:t xml:space="preserve">) подтвердили выдвинутую цель опыта: </w:t>
      </w:r>
      <w:r w:rsidRPr="00115951">
        <w:rPr>
          <w:rFonts w:ascii="Times New Roman" w:hAnsi="Times New Roman" w:cs="Times New Roman"/>
          <w:sz w:val="28"/>
          <w:szCs w:val="28"/>
        </w:rPr>
        <w:t xml:space="preserve">использование в урочной и внеурочной деятельности технологии «диалог культур» способствует созданию условий для формирования и развития гражданской идентичности средствами английского языка в условиях нового Федерального государственного образовательного стандарта. </w:t>
      </w:r>
    </w:p>
    <w:p w:rsidR="005F1E94" w:rsidRPr="00115951" w:rsidRDefault="005F1E94" w:rsidP="0027786A">
      <w:pPr>
        <w:pStyle w:val="a6"/>
        <w:numPr>
          <w:ilvl w:val="0"/>
          <w:numId w:val="31"/>
        </w:numPr>
        <w:spacing w:before="240" w:after="0" w:line="360" w:lineRule="auto"/>
        <w:ind w:left="0" w:firstLine="709"/>
        <w:jc w:val="both"/>
        <w:rPr>
          <w:rFonts w:ascii="Times New Roman" w:hAnsi="Times New Roman" w:cs="Times New Roman"/>
          <w:sz w:val="28"/>
          <w:szCs w:val="28"/>
        </w:rPr>
      </w:pPr>
      <w:r w:rsidRPr="00115951">
        <w:rPr>
          <w:rFonts w:ascii="Times New Roman" w:hAnsi="Times New Roman" w:cs="Times New Roman"/>
          <w:sz w:val="28"/>
          <w:szCs w:val="28"/>
        </w:rPr>
        <w:t>Индивидуальные достижения учителя</w:t>
      </w:r>
    </w:p>
    <w:p w:rsidR="005F1E94" w:rsidRPr="00115951" w:rsidRDefault="005F1E94" w:rsidP="0027786A">
      <w:pPr>
        <w:spacing w:after="0" w:line="360" w:lineRule="auto"/>
        <w:ind w:firstLine="708"/>
        <w:jc w:val="both"/>
        <w:rPr>
          <w:rFonts w:ascii="Times New Roman" w:hAnsi="Times New Roman" w:cs="Times New Roman"/>
          <w:sz w:val="28"/>
          <w:szCs w:val="28"/>
        </w:rPr>
      </w:pPr>
      <w:r w:rsidRPr="00115951">
        <w:rPr>
          <w:rFonts w:ascii="Times New Roman" w:hAnsi="Times New Roman" w:cs="Times New Roman"/>
          <w:sz w:val="28"/>
          <w:szCs w:val="28"/>
        </w:rPr>
        <w:t>Целенаправленная работа по формированию гражданской идентичности учащихся через технологию диалог культур в урочной и внеурочной деятельности позволила педагогу достичь результативности в профессиональной сфере</w:t>
      </w:r>
      <w:r w:rsidR="002F476E">
        <w:rPr>
          <w:rFonts w:ascii="Times New Roman" w:hAnsi="Times New Roman" w:cs="Times New Roman"/>
          <w:sz w:val="28"/>
          <w:szCs w:val="28"/>
        </w:rPr>
        <w:t xml:space="preserve"> (Приложение 27)</w:t>
      </w:r>
      <w:r w:rsidRPr="00115951">
        <w:rPr>
          <w:rFonts w:ascii="Times New Roman" w:hAnsi="Times New Roman" w:cs="Times New Roman"/>
          <w:sz w:val="28"/>
          <w:szCs w:val="28"/>
        </w:rPr>
        <w:t xml:space="preserve">. </w:t>
      </w:r>
    </w:p>
    <w:p w:rsidR="005F1E94" w:rsidRPr="00115951" w:rsidRDefault="005F1E94" w:rsidP="005F1E94">
      <w:pPr>
        <w:spacing w:after="0" w:line="360" w:lineRule="auto"/>
        <w:ind w:firstLine="708"/>
        <w:jc w:val="both"/>
        <w:rPr>
          <w:rFonts w:ascii="Times New Roman" w:eastAsia="Calibri" w:hAnsi="Times New Roman" w:cs="Times New Roman"/>
          <w:bCs/>
          <w:sz w:val="28"/>
          <w:szCs w:val="28"/>
        </w:rPr>
      </w:pPr>
      <w:r w:rsidRPr="00115951">
        <w:rPr>
          <w:rFonts w:ascii="Times New Roman" w:hAnsi="Times New Roman" w:cs="Times New Roman"/>
          <w:sz w:val="28"/>
          <w:szCs w:val="28"/>
        </w:rPr>
        <w:t>Автор опыта участвовала в конкурсах профессионального мастерства:</w:t>
      </w:r>
      <w:r w:rsidRPr="00115951">
        <w:rPr>
          <w:rFonts w:ascii="Times New Roman" w:eastAsia="Calibri" w:hAnsi="Times New Roman" w:cs="Times New Roman"/>
          <w:sz w:val="28"/>
          <w:szCs w:val="28"/>
        </w:rPr>
        <w:t>Форум молодых педагогов «Моя инициатива в образовании» ВИРО: «С чего начинается…» (Образовательная технология организации проектов во внеурочной деятельности учащихся 5 класса в рамках ФГОС ООО) 2015 г., участник, справка-подтверждение;Муниципальный творческий конкурс презентаций педагогов «Каждой книге – её читателя!», победитель в номинации «Смотреть нельзя, читать», приказ МУ «Методический центр» №97 от 21.12.2015г.;</w:t>
      </w:r>
      <w:r w:rsidRPr="00115951">
        <w:rPr>
          <w:rFonts w:ascii="Times New Roman" w:eastAsia="Calibri" w:hAnsi="Times New Roman" w:cs="Times New Roman"/>
          <w:bCs/>
          <w:sz w:val="28"/>
          <w:szCs w:val="28"/>
        </w:rPr>
        <w:t>Муниципальный этап Всероссийского конкурса «Учитель года- 2016», победитель, приказ УО №62 от 08.02.2016 и диплом .</w:t>
      </w:r>
    </w:p>
    <w:p w:rsidR="005F1E94" w:rsidRPr="00115951" w:rsidRDefault="005F1E94" w:rsidP="005F1E94">
      <w:pPr>
        <w:spacing w:after="0" w:line="360" w:lineRule="auto"/>
        <w:ind w:firstLine="708"/>
        <w:jc w:val="both"/>
        <w:rPr>
          <w:rFonts w:ascii="Times New Roman" w:hAnsi="Times New Roman" w:cs="Times New Roman"/>
          <w:sz w:val="28"/>
          <w:szCs w:val="28"/>
        </w:rPr>
      </w:pPr>
      <w:r w:rsidRPr="00115951">
        <w:rPr>
          <w:rFonts w:ascii="Times New Roman" w:hAnsi="Times New Roman" w:cs="Times New Roman"/>
          <w:sz w:val="28"/>
          <w:szCs w:val="28"/>
        </w:rPr>
        <w:t>Автор был награжден благодарственными письмами за сотрудничество с учреждениями социума, за помощь в организации и проведении досу</w:t>
      </w:r>
      <w:r w:rsidR="002F476E">
        <w:rPr>
          <w:rFonts w:ascii="Times New Roman" w:hAnsi="Times New Roman" w:cs="Times New Roman"/>
          <w:sz w:val="28"/>
          <w:szCs w:val="28"/>
        </w:rPr>
        <w:t>говых мероприятий (Приложение 28</w:t>
      </w:r>
      <w:r w:rsidRPr="00115951">
        <w:rPr>
          <w:rFonts w:ascii="Times New Roman" w:hAnsi="Times New Roman" w:cs="Times New Roman"/>
          <w:sz w:val="28"/>
          <w:szCs w:val="28"/>
        </w:rPr>
        <w:t>).</w:t>
      </w:r>
    </w:p>
    <w:p w:rsidR="005F1E94" w:rsidRPr="00115951" w:rsidRDefault="005F1E94" w:rsidP="005F1E94">
      <w:pPr>
        <w:pStyle w:val="a6"/>
        <w:spacing w:before="240" w:after="0" w:line="360" w:lineRule="auto"/>
        <w:ind w:left="284" w:firstLine="567"/>
        <w:jc w:val="both"/>
        <w:rPr>
          <w:rFonts w:ascii="Times New Roman" w:hAnsi="Times New Roman" w:cs="Times New Roman"/>
          <w:sz w:val="28"/>
          <w:szCs w:val="28"/>
        </w:rPr>
      </w:pPr>
      <w:r w:rsidRPr="00115951">
        <w:rPr>
          <w:rFonts w:ascii="Times New Roman" w:hAnsi="Times New Roman" w:cs="Times New Roman"/>
          <w:sz w:val="28"/>
          <w:szCs w:val="28"/>
        </w:rPr>
        <w:t>Опыт показывает, что работа дала положительные результаты:</w:t>
      </w:r>
    </w:p>
    <w:p w:rsidR="005F1E94" w:rsidRPr="00115951" w:rsidRDefault="005F1E94" w:rsidP="0027786A">
      <w:pPr>
        <w:pStyle w:val="a6"/>
        <w:numPr>
          <w:ilvl w:val="0"/>
          <w:numId w:val="16"/>
        </w:numPr>
        <w:spacing w:after="0" w:line="360" w:lineRule="auto"/>
        <w:ind w:left="426" w:hanging="426"/>
        <w:jc w:val="both"/>
        <w:rPr>
          <w:rFonts w:ascii="Times New Roman" w:hAnsi="Times New Roman" w:cs="Times New Roman"/>
          <w:sz w:val="28"/>
          <w:szCs w:val="28"/>
        </w:rPr>
      </w:pPr>
      <w:r w:rsidRPr="00115951">
        <w:rPr>
          <w:rFonts w:ascii="Times New Roman" w:hAnsi="Times New Roman" w:cs="Times New Roman"/>
          <w:sz w:val="28"/>
          <w:szCs w:val="28"/>
        </w:rPr>
        <w:lastRenderedPageBreak/>
        <w:t>Отмечена положительная динамика в формированиикомпонентов гражданской идентичности обучающихся при создании благоприятных условий на уроках английского языка и во внеурочной деятельности.</w:t>
      </w:r>
    </w:p>
    <w:p w:rsidR="005F1E94" w:rsidRPr="00115951" w:rsidRDefault="005F1E94" w:rsidP="0027786A">
      <w:pPr>
        <w:pStyle w:val="a6"/>
        <w:numPr>
          <w:ilvl w:val="0"/>
          <w:numId w:val="16"/>
        </w:numPr>
        <w:spacing w:after="0" w:line="360" w:lineRule="auto"/>
        <w:ind w:left="426" w:hanging="426"/>
        <w:jc w:val="both"/>
        <w:rPr>
          <w:rFonts w:ascii="Times New Roman" w:hAnsi="Times New Roman" w:cs="Times New Roman"/>
          <w:sz w:val="28"/>
          <w:szCs w:val="28"/>
        </w:rPr>
      </w:pPr>
      <w:r w:rsidRPr="00115951">
        <w:rPr>
          <w:rFonts w:ascii="Times New Roman" w:hAnsi="Times New Roman" w:cs="Times New Roman"/>
          <w:sz w:val="28"/>
          <w:szCs w:val="28"/>
        </w:rPr>
        <w:t xml:space="preserve">Отмечена достаточно высокая результативность и стабильное участие школьников в олимпиадах, творческих конкурсах, </w:t>
      </w:r>
      <w:r w:rsidR="002F476E" w:rsidRPr="00115951">
        <w:rPr>
          <w:rFonts w:ascii="Times New Roman" w:hAnsi="Times New Roman" w:cs="Times New Roman"/>
          <w:sz w:val="28"/>
          <w:szCs w:val="28"/>
        </w:rPr>
        <w:t>исследовательских конференциях</w:t>
      </w:r>
      <w:r w:rsidRPr="00115951">
        <w:rPr>
          <w:rFonts w:ascii="Times New Roman" w:hAnsi="Times New Roman" w:cs="Times New Roman"/>
          <w:sz w:val="28"/>
          <w:szCs w:val="28"/>
        </w:rPr>
        <w:t xml:space="preserve"> по предмету различного уровня.</w:t>
      </w:r>
    </w:p>
    <w:p w:rsidR="005F1E94" w:rsidRPr="00115951" w:rsidRDefault="005F1E94" w:rsidP="0027786A">
      <w:pPr>
        <w:pStyle w:val="a6"/>
        <w:numPr>
          <w:ilvl w:val="0"/>
          <w:numId w:val="16"/>
        </w:numPr>
        <w:spacing w:after="0" w:line="360" w:lineRule="auto"/>
        <w:ind w:left="426" w:hanging="426"/>
        <w:jc w:val="both"/>
        <w:rPr>
          <w:rFonts w:ascii="Times New Roman" w:hAnsi="Times New Roman" w:cs="Times New Roman"/>
          <w:sz w:val="28"/>
          <w:szCs w:val="28"/>
        </w:rPr>
      </w:pPr>
      <w:r w:rsidRPr="00115951">
        <w:rPr>
          <w:rFonts w:ascii="Times New Roman" w:hAnsi="Times New Roman" w:cs="Times New Roman"/>
          <w:sz w:val="28"/>
          <w:szCs w:val="28"/>
        </w:rPr>
        <w:t xml:space="preserve">Разработан дидактический материал по формированию гражданской идентичности обучающихся через </w:t>
      </w:r>
      <w:r w:rsidRPr="00115951">
        <w:rPr>
          <w:rFonts w:ascii="Times New Roman" w:hAnsi="Times New Roman" w:cs="Times New Roman"/>
          <w:color w:val="000000" w:themeColor="text1"/>
          <w:sz w:val="28"/>
          <w:szCs w:val="28"/>
        </w:rPr>
        <w:t>технологию</w:t>
      </w:r>
      <w:r w:rsidRPr="00115951">
        <w:rPr>
          <w:rFonts w:ascii="Times New Roman" w:hAnsi="Times New Roman" w:cs="Times New Roman"/>
          <w:sz w:val="28"/>
          <w:szCs w:val="28"/>
        </w:rPr>
        <w:t>«диалог культур» на уроках английского языка, а также система критериев и показателей, отражающих уровень сформированной гражданской идентичности обучающихся и их готовности к межкультурному иноязычному общению.</w:t>
      </w:r>
    </w:p>
    <w:p w:rsidR="005F1E94" w:rsidRPr="00115951" w:rsidRDefault="005F1E94" w:rsidP="0027786A">
      <w:pPr>
        <w:pStyle w:val="a6"/>
        <w:numPr>
          <w:ilvl w:val="0"/>
          <w:numId w:val="16"/>
        </w:numPr>
        <w:spacing w:after="0" w:line="360" w:lineRule="auto"/>
        <w:ind w:left="426" w:hanging="426"/>
        <w:jc w:val="both"/>
        <w:rPr>
          <w:rFonts w:ascii="Times New Roman" w:hAnsi="Times New Roman" w:cs="Times New Roman"/>
          <w:sz w:val="28"/>
          <w:szCs w:val="28"/>
        </w:rPr>
      </w:pPr>
      <w:r w:rsidRPr="00115951">
        <w:rPr>
          <w:rFonts w:ascii="Times New Roman" w:hAnsi="Times New Roman" w:cs="Times New Roman"/>
          <w:sz w:val="28"/>
          <w:szCs w:val="28"/>
        </w:rPr>
        <w:t>Анализ результатов помог выделить и описать педагогические условия, при которых формируется гражданская идентичность школьников на уроках английского языка и во внеурочной работе.</w:t>
      </w:r>
    </w:p>
    <w:p w:rsidR="005F1E94" w:rsidRDefault="005F1E94" w:rsidP="005F1E94">
      <w:pPr>
        <w:pStyle w:val="a4"/>
        <w:spacing w:line="360" w:lineRule="auto"/>
        <w:ind w:firstLine="708"/>
        <w:jc w:val="both"/>
        <w:rPr>
          <w:rFonts w:ascii="Times New Roman" w:hAnsi="Times New Roman" w:cs="Times New Roman"/>
          <w:sz w:val="28"/>
          <w:szCs w:val="28"/>
        </w:rPr>
      </w:pPr>
      <w:r w:rsidRPr="00115951">
        <w:rPr>
          <w:rFonts w:ascii="Times New Roman" w:hAnsi="Times New Roman" w:cs="Times New Roman"/>
          <w:sz w:val="28"/>
          <w:szCs w:val="28"/>
        </w:rPr>
        <w:t>В целом модель формирования гражданской идентичности школьников «Я и мир» способствовала повышению эффективности овладения английским языком и повышению уровня творческой самореализации, как обучающихся, так и педагога</w:t>
      </w:r>
      <w:r>
        <w:rPr>
          <w:rFonts w:ascii="Times New Roman" w:hAnsi="Times New Roman" w:cs="Times New Roman"/>
          <w:sz w:val="28"/>
          <w:szCs w:val="28"/>
        </w:rPr>
        <w:t>.</w:t>
      </w:r>
    </w:p>
    <w:p w:rsidR="0027786A" w:rsidRDefault="0027786A" w:rsidP="005F1E94">
      <w:pPr>
        <w:pStyle w:val="1"/>
        <w:jc w:val="center"/>
        <w:rPr>
          <w:rFonts w:ascii="Times New Roman" w:eastAsia="Times New Roman" w:hAnsi="Times New Roman" w:cs="Times New Roman"/>
        </w:rPr>
        <w:sectPr w:rsidR="0027786A" w:rsidSect="0084455F">
          <w:pgSz w:w="11906" w:h="16838"/>
          <w:pgMar w:top="1134" w:right="850" w:bottom="1134" w:left="1701" w:header="708" w:footer="708" w:gutter="0"/>
          <w:pgNumType w:start="23"/>
          <w:cols w:space="708"/>
          <w:titlePg/>
          <w:docGrid w:linePitch="360"/>
        </w:sectPr>
      </w:pPr>
    </w:p>
    <w:p w:rsidR="005F1E94" w:rsidRPr="008B4F4D" w:rsidRDefault="005F1E94" w:rsidP="005F1E94">
      <w:pPr>
        <w:pStyle w:val="1"/>
        <w:jc w:val="center"/>
        <w:rPr>
          <w:rFonts w:ascii="Times New Roman" w:eastAsiaTheme="minorEastAsia" w:hAnsi="Times New Roman" w:cs="Times New Roman"/>
        </w:rPr>
      </w:pPr>
      <w:bookmarkStart w:id="10" w:name="_Toc506409310"/>
      <w:r w:rsidRPr="008B4F4D">
        <w:rPr>
          <w:rFonts w:ascii="Times New Roman" w:eastAsia="Times New Roman" w:hAnsi="Times New Roman" w:cs="Times New Roman"/>
        </w:rPr>
        <w:lastRenderedPageBreak/>
        <w:t>АДРЕСНАЯ НАПРАВЛЕННОСТЬ ОПЫТА</w:t>
      </w:r>
      <w:bookmarkEnd w:id="10"/>
    </w:p>
    <w:p w:rsidR="0027786A" w:rsidRDefault="0027786A" w:rsidP="005F1E94">
      <w:pPr>
        <w:spacing w:after="0" w:line="360" w:lineRule="auto"/>
        <w:ind w:firstLine="927"/>
        <w:jc w:val="both"/>
        <w:rPr>
          <w:rFonts w:ascii="Times New Roman" w:eastAsia="Times New Roman" w:hAnsi="Times New Roman" w:cs="Times New Roman"/>
          <w:sz w:val="28"/>
          <w:szCs w:val="28"/>
        </w:rPr>
      </w:pPr>
    </w:p>
    <w:p w:rsidR="005F1E94" w:rsidRPr="00115951" w:rsidRDefault="005F1E94" w:rsidP="005F1E94">
      <w:pPr>
        <w:spacing w:after="0" w:line="360" w:lineRule="auto"/>
        <w:ind w:firstLine="927"/>
        <w:jc w:val="both"/>
        <w:rPr>
          <w:rFonts w:ascii="Times New Roman" w:eastAsia="Times New Roman" w:hAnsi="Times New Roman" w:cs="Times New Roman"/>
          <w:sz w:val="28"/>
          <w:szCs w:val="28"/>
        </w:rPr>
      </w:pPr>
      <w:r w:rsidRPr="00115951">
        <w:rPr>
          <w:rFonts w:ascii="Times New Roman" w:eastAsia="Times New Roman" w:hAnsi="Times New Roman" w:cs="Times New Roman"/>
          <w:sz w:val="28"/>
          <w:szCs w:val="28"/>
        </w:rPr>
        <w:t xml:space="preserve">Опыт рекомендован учителям иностранных языков для использования в практической работе по формированию гражданской идентичности в контексте «диалога культур», а также учителям всех </w:t>
      </w:r>
      <w:r w:rsidR="002F476E" w:rsidRPr="00115951">
        <w:rPr>
          <w:rFonts w:ascii="Times New Roman" w:eastAsia="Times New Roman" w:hAnsi="Times New Roman" w:cs="Times New Roman"/>
          <w:sz w:val="28"/>
          <w:szCs w:val="28"/>
        </w:rPr>
        <w:t>общеобразовательных школ</w:t>
      </w:r>
      <w:r w:rsidRPr="00115951">
        <w:rPr>
          <w:rFonts w:ascii="Times New Roman" w:eastAsia="Times New Roman" w:hAnsi="Times New Roman" w:cs="Times New Roman"/>
          <w:sz w:val="28"/>
          <w:szCs w:val="28"/>
        </w:rPr>
        <w:t xml:space="preserve">, работающим по ФГОС и занимающихся гражданско-патриотическим воспитанием школьников. Разработки уроков, упражнений и внеклассных мероприятий ценны своей социокультурной и </w:t>
      </w:r>
      <w:r w:rsidRPr="00115951">
        <w:rPr>
          <w:rFonts w:ascii="Times New Roman" w:eastAsia="Times New Roman" w:hAnsi="Times New Roman" w:cs="Times New Roman"/>
          <w:color w:val="000000" w:themeColor="text1"/>
          <w:sz w:val="28"/>
          <w:szCs w:val="28"/>
        </w:rPr>
        <w:t>краеведческойнаправленностью</w:t>
      </w:r>
      <w:r w:rsidRPr="00115951">
        <w:rPr>
          <w:rFonts w:ascii="Times New Roman" w:eastAsia="Times New Roman" w:hAnsi="Times New Roman" w:cs="Times New Roman"/>
          <w:sz w:val="28"/>
          <w:szCs w:val="28"/>
        </w:rPr>
        <w:t>, аутентичностью и разнообразием заданий.</w:t>
      </w:r>
    </w:p>
    <w:p w:rsidR="0027786A" w:rsidRDefault="0027786A" w:rsidP="005F1E94">
      <w:pPr>
        <w:widowControl w:val="0"/>
        <w:spacing w:before="240" w:line="360" w:lineRule="auto"/>
        <w:ind w:firstLine="709"/>
        <w:jc w:val="center"/>
        <w:outlineLvl w:val="0"/>
        <w:rPr>
          <w:rFonts w:ascii="Times New Roman" w:eastAsia="Times New Roman" w:hAnsi="Times New Roman" w:cs="Times New Roman"/>
          <w:b/>
          <w:bCs/>
          <w:color w:val="2E74B5" w:themeColor="accent1" w:themeShade="BF"/>
          <w:sz w:val="28"/>
          <w:szCs w:val="28"/>
        </w:rPr>
      </w:pPr>
    </w:p>
    <w:p w:rsidR="0084455F" w:rsidRDefault="0084455F" w:rsidP="005F1E94">
      <w:pPr>
        <w:widowControl w:val="0"/>
        <w:spacing w:before="240" w:line="360" w:lineRule="auto"/>
        <w:ind w:firstLine="709"/>
        <w:jc w:val="center"/>
        <w:outlineLvl w:val="0"/>
        <w:rPr>
          <w:rFonts w:ascii="Times New Roman" w:eastAsia="Times New Roman" w:hAnsi="Times New Roman" w:cs="Times New Roman"/>
          <w:b/>
          <w:bCs/>
          <w:color w:val="2E74B5" w:themeColor="accent1" w:themeShade="BF"/>
          <w:sz w:val="28"/>
          <w:szCs w:val="28"/>
        </w:rPr>
      </w:pPr>
      <w:r w:rsidRPr="0084455F">
        <w:rPr>
          <w:rFonts w:ascii="Times New Roman" w:eastAsia="Times New Roman" w:hAnsi="Times New Roman" w:cs="Times New Roman"/>
          <w:b/>
          <w:bCs/>
          <w:noProof/>
          <w:color w:val="2E74B5" w:themeColor="accent1" w:themeShade="BF"/>
          <w:sz w:val="28"/>
          <w:szCs w:val="28"/>
        </w:rPr>
        <w:drawing>
          <wp:anchor distT="0" distB="0" distL="114300" distR="114300" simplePos="0" relativeHeight="251765760" behindDoc="0" locked="0" layoutInCell="1" allowOverlap="1">
            <wp:simplePos x="0" y="0"/>
            <wp:positionH relativeFrom="page">
              <wp:posOffset>2948940</wp:posOffset>
            </wp:positionH>
            <wp:positionV relativeFrom="paragraph">
              <wp:posOffset>1189355</wp:posOffset>
            </wp:positionV>
            <wp:extent cx="2305050" cy="18288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780_0.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05050" cy="1828800"/>
                    </a:xfrm>
                    <a:prstGeom prst="rect">
                      <a:avLst/>
                    </a:prstGeom>
                  </pic:spPr>
                </pic:pic>
              </a:graphicData>
            </a:graphic>
          </wp:anchor>
        </w:drawing>
      </w:r>
      <w:r w:rsidRPr="0084455F">
        <w:rPr>
          <w:rFonts w:ascii="Times New Roman" w:eastAsia="Times New Roman" w:hAnsi="Times New Roman" w:cs="Times New Roman"/>
          <w:b/>
          <w:bCs/>
          <w:noProof/>
          <w:color w:val="2E74B5" w:themeColor="accent1" w:themeShade="BF"/>
          <w:sz w:val="28"/>
          <w:szCs w:val="28"/>
        </w:rPr>
        <w:drawing>
          <wp:anchor distT="0" distB="0" distL="114300" distR="114300" simplePos="0" relativeHeight="251766784" behindDoc="0" locked="0" layoutInCell="1" allowOverlap="1">
            <wp:simplePos x="0" y="0"/>
            <wp:positionH relativeFrom="column">
              <wp:posOffset>1259456</wp:posOffset>
            </wp:positionH>
            <wp:positionV relativeFrom="paragraph">
              <wp:posOffset>1000029</wp:posOffset>
            </wp:positionV>
            <wp:extent cx="1072504" cy="1361296"/>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gos_znak.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72504" cy="1361296"/>
                    </a:xfrm>
                    <a:prstGeom prst="rect">
                      <a:avLst/>
                    </a:prstGeom>
                  </pic:spPr>
                </pic:pic>
              </a:graphicData>
            </a:graphic>
          </wp:anchor>
        </w:drawing>
      </w:r>
    </w:p>
    <w:p w:rsidR="0084455F" w:rsidRDefault="0084455F" w:rsidP="005F1E94">
      <w:pPr>
        <w:widowControl w:val="0"/>
        <w:spacing w:before="240" w:line="360" w:lineRule="auto"/>
        <w:ind w:firstLine="709"/>
        <w:jc w:val="center"/>
        <w:outlineLvl w:val="0"/>
        <w:rPr>
          <w:rFonts w:ascii="Times New Roman" w:eastAsia="Times New Roman" w:hAnsi="Times New Roman" w:cs="Times New Roman"/>
          <w:b/>
          <w:bCs/>
          <w:color w:val="2E74B5" w:themeColor="accent1" w:themeShade="BF"/>
          <w:sz w:val="28"/>
          <w:szCs w:val="28"/>
        </w:rPr>
        <w:sectPr w:rsidR="0084455F" w:rsidSect="0084455F">
          <w:pgSz w:w="11906" w:h="16838"/>
          <w:pgMar w:top="1134" w:right="850" w:bottom="1134" w:left="1701" w:header="708" w:footer="708" w:gutter="0"/>
          <w:pgNumType w:start="34"/>
          <w:cols w:space="708"/>
          <w:titlePg/>
          <w:docGrid w:linePitch="360"/>
        </w:sectPr>
      </w:pPr>
    </w:p>
    <w:p w:rsidR="005F1E94" w:rsidRPr="0027786A" w:rsidRDefault="005F1E94" w:rsidP="0027786A">
      <w:pPr>
        <w:pStyle w:val="2"/>
        <w:jc w:val="center"/>
        <w:rPr>
          <w:rFonts w:ascii="Times New Roman" w:eastAsia="Times New Roman" w:hAnsi="Times New Roman" w:cs="Times New Roman"/>
          <w:color w:val="2E74B5" w:themeColor="accent1" w:themeShade="BF"/>
          <w:sz w:val="28"/>
          <w:szCs w:val="28"/>
        </w:rPr>
      </w:pPr>
      <w:bookmarkStart w:id="11" w:name="_Toc506409311"/>
      <w:r w:rsidRPr="0027786A">
        <w:rPr>
          <w:rFonts w:ascii="Times New Roman" w:eastAsia="Times New Roman" w:hAnsi="Times New Roman" w:cs="Times New Roman"/>
          <w:color w:val="2E74B5" w:themeColor="accent1" w:themeShade="BF"/>
          <w:sz w:val="28"/>
          <w:szCs w:val="28"/>
        </w:rPr>
        <w:lastRenderedPageBreak/>
        <w:t>СПИСОКЛИТЕРАТУРЫ</w:t>
      </w:r>
      <w:bookmarkEnd w:id="11"/>
    </w:p>
    <w:p w:rsidR="005F1E94" w:rsidRPr="00115951" w:rsidRDefault="00B82C56" w:rsidP="0027786A">
      <w:pPr>
        <w:pStyle w:val="ac"/>
        <w:numPr>
          <w:ilvl w:val="0"/>
          <w:numId w:val="24"/>
        </w:numPr>
        <w:spacing w:line="360" w:lineRule="auto"/>
        <w:ind w:left="426" w:hanging="426"/>
        <w:jc w:val="both"/>
        <w:rPr>
          <w:rFonts w:ascii="Times New Roman" w:hAnsi="Times New Roman" w:cs="Times New Roman"/>
          <w:color w:val="000000" w:themeColor="text1"/>
          <w:sz w:val="28"/>
          <w:szCs w:val="28"/>
        </w:rPr>
      </w:pPr>
      <w:hyperlink r:id="rId24" w:history="1">
        <w:r w:rsidR="005F1E94" w:rsidRPr="00115951">
          <w:rPr>
            <w:rStyle w:val="af1"/>
            <w:rFonts w:ascii="Times New Roman" w:eastAsia="Times New Roman" w:hAnsi="Times New Roman" w:cs="Times New Roman"/>
            <w:color w:val="000000" w:themeColor="text1"/>
            <w:sz w:val="28"/>
            <w:szCs w:val="28"/>
          </w:rPr>
          <w:t xml:space="preserve">Асмолов, А. Психология и социальное конструирование реальности – </w:t>
        </w:r>
      </w:hyperlink>
      <w:hyperlink r:id="rId25" w:history="1">
        <w:r w:rsidR="005F1E94" w:rsidRPr="00115951">
          <w:rPr>
            <w:rStyle w:val="af1"/>
            <w:rFonts w:ascii="Times New Roman" w:eastAsia="Times New Roman" w:hAnsi="Times New Roman" w:cs="Times New Roman"/>
            <w:color w:val="000000" w:themeColor="text1"/>
            <w:sz w:val="28"/>
            <w:szCs w:val="28"/>
          </w:rPr>
          <w:t>[</w:t>
        </w:r>
      </w:hyperlink>
      <w:hyperlink r:id="rId26" w:history="1">
        <w:r w:rsidR="005F1E94" w:rsidRPr="00115951">
          <w:rPr>
            <w:rStyle w:val="af1"/>
            <w:rFonts w:ascii="Times New Roman" w:eastAsia="Times New Roman" w:hAnsi="Times New Roman" w:cs="Times New Roman"/>
            <w:color w:val="000000" w:themeColor="text1"/>
            <w:sz w:val="28"/>
            <w:szCs w:val="28"/>
          </w:rPr>
          <w:t>электронный ресурс</w:t>
        </w:r>
      </w:hyperlink>
      <w:hyperlink r:id="rId27" w:history="1">
        <w:r w:rsidR="005F1E94" w:rsidRPr="00115951">
          <w:rPr>
            <w:rStyle w:val="af1"/>
            <w:rFonts w:ascii="Times New Roman" w:eastAsia="Times New Roman" w:hAnsi="Times New Roman" w:cs="Times New Roman"/>
            <w:color w:val="000000" w:themeColor="text1"/>
            <w:sz w:val="28"/>
            <w:szCs w:val="28"/>
          </w:rPr>
          <w:t xml:space="preserve">] – </w:t>
        </w:r>
      </w:hyperlink>
      <w:hyperlink r:id="rId28" w:history="1">
        <w:r w:rsidR="005F1E94" w:rsidRPr="00115951">
          <w:rPr>
            <w:rStyle w:val="af1"/>
            <w:rFonts w:ascii="Times New Roman" w:eastAsia="Times New Roman" w:hAnsi="Times New Roman" w:cs="Times New Roman"/>
            <w:color w:val="000000" w:themeColor="text1"/>
            <w:sz w:val="28"/>
            <w:szCs w:val="28"/>
          </w:rPr>
          <w:t>http</w:t>
        </w:r>
      </w:hyperlink>
      <w:hyperlink r:id="rId29" w:history="1">
        <w:r w:rsidR="005F1E94" w:rsidRPr="00115951">
          <w:rPr>
            <w:rStyle w:val="af1"/>
            <w:rFonts w:ascii="Times New Roman" w:eastAsia="Times New Roman" w:hAnsi="Times New Roman" w:cs="Times New Roman"/>
            <w:color w:val="000000" w:themeColor="text1"/>
            <w:sz w:val="28"/>
            <w:szCs w:val="28"/>
          </w:rPr>
          <w:t>://</w:t>
        </w:r>
      </w:hyperlink>
      <w:hyperlink r:id="rId30" w:history="1">
        <w:r w:rsidR="005F1E94" w:rsidRPr="00115951">
          <w:rPr>
            <w:rStyle w:val="af1"/>
            <w:rFonts w:ascii="Times New Roman" w:eastAsia="Times New Roman" w:hAnsi="Times New Roman" w:cs="Times New Roman"/>
            <w:color w:val="000000" w:themeColor="text1"/>
            <w:sz w:val="28"/>
            <w:szCs w:val="28"/>
          </w:rPr>
          <w:t>www.ruscenter.ru/2142.html</w:t>
        </w:r>
      </w:hyperlink>
    </w:p>
    <w:p w:rsidR="005F1E94" w:rsidRPr="00115951" w:rsidRDefault="005F1E94" w:rsidP="0027786A">
      <w:pPr>
        <w:pStyle w:val="a4"/>
        <w:numPr>
          <w:ilvl w:val="0"/>
          <w:numId w:val="24"/>
        </w:numPr>
        <w:spacing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Асмолов, А.Г. Как будем жить дальше? Социальные эффекты образовательной политики //Лидеры образования. 2007. – № 6. – с.4-10.</w:t>
      </w:r>
    </w:p>
    <w:p w:rsidR="005F1E94" w:rsidRPr="00115951" w:rsidRDefault="005F1E94" w:rsidP="0027786A">
      <w:pPr>
        <w:pStyle w:val="ac"/>
        <w:numPr>
          <w:ilvl w:val="0"/>
          <w:numId w:val="24"/>
        </w:numPr>
        <w:spacing w:line="360" w:lineRule="auto"/>
        <w:ind w:left="426" w:hanging="426"/>
        <w:jc w:val="both"/>
        <w:rPr>
          <w:rStyle w:val="af1"/>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 xml:space="preserve">Асмолов, А.Г. Стратегия социокультурной модернизации образования: на пути к преодолению кризиса идентичности и построению гражданского общества – [электронный ресурс] – </w:t>
      </w:r>
      <w:hyperlink r:id="rId31" w:history="1">
        <w:r w:rsidRPr="00115951">
          <w:rPr>
            <w:rStyle w:val="af1"/>
            <w:rFonts w:ascii="Times New Roman" w:hAnsi="Times New Roman" w:cs="Times New Roman"/>
            <w:color w:val="000000" w:themeColor="text1"/>
            <w:sz w:val="28"/>
            <w:szCs w:val="28"/>
            <w:lang w:val="en-US"/>
          </w:rPr>
          <w:t>https</w:t>
        </w:r>
        <w:r w:rsidRPr="00115951">
          <w:rPr>
            <w:rStyle w:val="af1"/>
            <w:rFonts w:ascii="Times New Roman" w:hAnsi="Times New Roman" w:cs="Times New Roman"/>
            <w:color w:val="000000" w:themeColor="text1"/>
            <w:sz w:val="28"/>
            <w:szCs w:val="28"/>
          </w:rPr>
          <w:t>://</w:t>
        </w:r>
        <w:r w:rsidRPr="00115951">
          <w:rPr>
            <w:rStyle w:val="af1"/>
            <w:rFonts w:ascii="Times New Roman" w:hAnsi="Times New Roman" w:cs="Times New Roman"/>
            <w:color w:val="000000" w:themeColor="text1"/>
            <w:sz w:val="28"/>
            <w:szCs w:val="28"/>
            <w:lang w:val="en-US"/>
          </w:rPr>
          <w:t>www</w:t>
        </w:r>
        <w:r w:rsidRPr="00115951">
          <w:rPr>
            <w:rStyle w:val="af1"/>
            <w:rFonts w:ascii="Times New Roman" w:hAnsi="Times New Roman" w:cs="Times New Roman"/>
            <w:color w:val="000000" w:themeColor="text1"/>
            <w:sz w:val="28"/>
            <w:szCs w:val="28"/>
          </w:rPr>
          <w:t>.</w:t>
        </w:r>
        <w:r w:rsidRPr="00115951">
          <w:rPr>
            <w:rStyle w:val="af1"/>
            <w:rFonts w:ascii="Times New Roman" w:hAnsi="Times New Roman" w:cs="Times New Roman"/>
            <w:color w:val="000000" w:themeColor="text1"/>
            <w:sz w:val="28"/>
            <w:szCs w:val="28"/>
            <w:lang w:val="en-US"/>
          </w:rPr>
          <w:t>youtube</w:t>
        </w:r>
        <w:r w:rsidRPr="00115951">
          <w:rPr>
            <w:rStyle w:val="af1"/>
            <w:rFonts w:ascii="Times New Roman" w:hAnsi="Times New Roman" w:cs="Times New Roman"/>
            <w:color w:val="000000" w:themeColor="text1"/>
            <w:sz w:val="28"/>
            <w:szCs w:val="28"/>
          </w:rPr>
          <w:t>.</w:t>
        </w:r>
        <w:r w:rsidRPr="00115951">
          <w:rPr>
            <w:rStyle w:val="af1"/>
            <w:rFonts w:ascii="Times New Roman" w:hAnsi="Times New Roman" w:cs="Times New Roman"/>
            <w:color w:val="000000" w:themeColor="text1"/>
            <w:sz w:val="28"/>
            <w:szCs w:val="28"/>
            <w:lang w:val="en-US"/>
          </w:rPr>
          <w:t>com</w:t>
        </w:r>
        <w:r w:rsidRPr="00115951">
          <w:rPr>
            <w:rStyle w:val="af1"/>
            <w:rFonts w:ascii="Times New Roman" w:hAnsi="Times New Roman" w:cs="Times New Roman"/>
            <w:color w:val="000000" w:themeColor="text1"/>
            <w:sz w:val="28"/>
            <w:szCs w:val="28"/>
          </w:rPr>
          <w:t>/</w:t>
        </w:r>
        <w:r w:rsidRPr="00115951">
          <w:rPr>
            <w:rStyle w:val="af1"/>
            <w:rFonts w:ascii="Times New Roman" w:hAnsi="Times New Roman" w:cs="Times New Roman"/>
            <w:color w:val="000000" w:themeColor="text1"/>
            <w:sz w:val="28"/>
            <w:szCs w:val="28"/>
            <w:lang w:val="en-US"/>
          </w:rPr>
          <w:t>watch</w:t>
        </w:r>
        <w:r w:rsidRPr="00115951">
          <w:rPr>
            <w:rStyle w:val="af1"/>
            <w:rFonts w:ascii="Times New Roman" w:hAnsi="Times New Roman" w:cs="Times New Roman"/>
            <w:color w:val="000000" w:themeColor="text1"/>
            <w:sz w:val="28"/>
            <w:szCs w:val="28"/>
          </w:rPr>
          <w:t>?</w:t>
        </w:r>
        <w:r w:rsidRPr="00115951">
          <w:rPr>
            <w:rStyle w:val="af1"/>
            <w:rFonts w:ascii="Times New Roman" w:hAnsi="Times New Roman" w:cs="Times New Roman"/>
            <w:color w:val="000000" w:themeColor="text1"/>
            <w:sz w:val="28"/>
            <w:szCs w:val="28"/>
            <w:lang w:val="en-US"/>
          </w:rPr>
          <w:t>v</w:t>
        </w:r>
        <w:r w:rsidRPr="00115951">
          <w:rPr>
            <w:rStyle w:val="af1"/>
            <w:rFonts w:ascii="Times New Roman" w:hAnsi="Times New Roman" w:cs="Times New Roman"/>
            <w:color w:val="000000" w:themeColor="text1"/>
            <w:sz w:val="28"/>
            <w:szCs w:val="28"/>
          </w:rPr>
          <w:t>=</w:t>
        </w:r>
        <w:r w:rsidRPr="00115951">
          <w:rPr>
            <w:rStyle w:val="af1"/>
            <w:rFonts w:ascii="Times New Roman" w:hAnsi="Times New Roman" w:cs="Times New Roman"/>
            <w:color w:val="000000" w:themeColor="text1"/>
            <w:sz w:val="28"/>
            <w:szCs w:val="28"/>
            <w:lang w:val="en-US"/>
          </w:rPr>
          <w:t>cV</w:t>
        </w:r>
        <w:r w:rsidRPr="00115951">
          <w:rPr>
            <w:rStyle w:val="af1"/>
            <w:rFonts w:ascii="Times New Roman" w:hAnsi="Times New Roman" w:cs="Times New Roman"/>
            <w:color w:val="000000" w:themeColor="text1"/>
            <w:sz w:val="28"/>
            <w:szCs w:val="28"/>
          </w:rPr>
          <w:t>3-</w:t>
        </w:r>
        <w:r w:rsidRPr="00115951">
          <w:rPr>
            <w:rStyle w:val="af1"/>
            <w:rFonts w:ascii="Times New Roman" w:hAnsi="Times New Roman" w:cs="Times New Roman"/>
            <w:color w:val="000000" w:themeColor="text1"/>
            <w:sz w:val="28"/>
            <w:szCs w:val="28"/>
            <w:lang w:val="en-US"/>
          </w:rPr>
          <w:t>kAAXzpg</w:t>
        </w:r>
      </w:hyperlink>
    </w:p>
    <w:p w:rsidR="005F1E94" w:rsidRPr="00115951" w:rsidRDefault="005F1E94" w:rsidP="0027786A">
      <w:pPr>
        <w:pStyle w:val="a6"/>
        <w:numPr>
          <w:ilvl w:val="0"/>
          <w:numId w:val="24"/>
        </w:numPr>
        <w:spacing w:after="0"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Библер, В.С. Школа диалога культур: идеи, опыт, проблемы / В.С. Библер – Кемерово, 1993.</w:t>
      </w:r>
    </w:p>
    <w:p w:rsidR="005F1E94" w:rsidRPr="00115951" w:rsidRDefault="005F1E94" w:rsidP="0027786A">
      <w:pPr>
        <w:pStyle w:val="ac"/>
        <w:numPr>
          <w:ilvl w:val="0"/>
          <w:numId w:val="24"/>
        </w:numPr>
        <w:spacing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Богачева, Г.Г. Пути формирования гражданской, этнической и социальной идентичности учащихся средствами лингвокраеведения [Текст] // Проблемы и перспективы развития образования: материалы V междунар. науч. конф. (г. Пермь, март 2014 г.). – Пермь: Меркурий, 2014. – С. 109-112.</w:t>
      </w:r>
    </w:p>
    <w:p w:rsidR="005F1E94" w:rsidRPr="00115951" w:rsidRDefault="005F1E94" w:rsidP="0027786A">
      <w:pPr>
        <w:pStyle w:val="a4"/>
        <w:numPr>
          <w:ilvl w:val="0"/>
          <w:numId w:val="24"/>
        </w:numPr>
        <w:spacing w:line="360" w:lineRule="auto"/>
        <w:ind w:left="426" w:hanging="426"/>
        <w:jc w:val="both"/>
        <w:rPr>
          <w:rFonts w:ascii="Times New Roman" w:hAnsi="Times New Roman" w:cs="Times New Roman"/>
          <w:color w:val="000000" w:themeColor="text1"/>
          <w:sz w:val="28"/>
          <w:szCs w:val="28"/>
          <w:bdr w:val="none" w:sz="0" w:space="0" w:color="auto" w:frame="1"/>
        </w:rPr>
      </w:pPr>
      <w:r w:rsidRPr="00115951">
        <w:rPr>
          <w:rFonts w:ascii="Times New Roman" w:hAnsi="Times New Roman" w:cs="Times New Roman"/>
          <w:color w:val="000000" w:themeColor="text1"/>
          <w:sz w:val="28"/>
          <w:szCs w:val="28"/>
          <w:bdr w:val="none" w:sz="0" w:space="0" w:color="auto" w:frame="1"/>
        </w:rPr>
        <w:t>Богдан, Н.А. Культуроведческая направленность обучения иностранному языку в средней школе. – // ИЯШ – 2011. – №5.</w:t>
      </w:r>
    </w:p>
    <w:p w:rsidR="005F1E94" w:rsidRPr="00115951" w:rsidRDefault="005F1E94" w:rsidP="0027786A">
      <w:pPr>
        <w:pStyle w:val="a6"/>
        <w:numPr>
          <w:ilvl w:val="0"/>
          <w:numId w:val="24"/>
        </w:numPr>
        <w:shd w:val="clear" w:color="auto" w:fill="FFFFFF"/>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Богомаз, М. В. Педагогические условия формирования гражданской позиции учащихся / М. В. Богомаз // Методический портал «Гражданином быть обязан» – [Электронный ресурс] – Режим доступа: http://www.smolpedagog.ru</w:t>
      </w:r>
    </w:p>
    <w:p w:rsidR="005F1E94" w:rsidRPr="00115951" w:rsidRDefault="005F1E94" w:rsidP="0027786A">
      <w:pPr>
        <w:pStyle w:val="a6"/>
        <w:numPr>
          <w:ilvl w:val="0"/>
          <w:numId w:val="24"/>
        </w:numPr>
        <w:shd w:val="clear" w:color="auto" w:fill="FFFFFF"/>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 xml:space="preserve">Борисова, Ю. Г. Становление гражданской компетентности школьников: по материалам научно-практической конференции «Седьмые Чередовские чтения» / Ю. Г. Борисова. [Электронный ресурс] - Омск: ОмГПУ, 2009. – Режим доступа: www. omgpu.ru </w:t>
      </w:r>
    </w:p>
    <w:p w:rsidR="005F1E94" w:rsidRPr="00115951" w:rsidRDefault="005F1E94" w:rsidP="0027786A">
      <w:pPr>
        <w:numPr>
          <w:ilvl w:val="0"/>
          <w:numId w:val="24"/>
        </w:numPr>
        <w:spacing w:after="0"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Выготский, Л.С. Собрание сочинений: в 6 т./ Л.С. Выготский; гл. ред. А.В. Запорожец; АПН СССР. – М.: Педагогика, 1982 – Т. 2 Проблемы общей психологии/ под ред. В.В. Давыдова. – 504 c.</w:t>
      </w:r>
    </w:p>
    <w:p w:rsidR="005F1E94" w:rsidRPr="00115951" w:rsidRDefault="005F1E94" w:rsidP="0027786A">
      <w:pPr>
        <w:pStyle w:val="a6"/>
        <w:numPr>
          <w:ilvl w:val="0"/>
          <w:numId w:val="24"/>
        </w:numPr>
        <w:shd w:val="clear" w:color="auto" w:fill="FFFFFF"/>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 xml:space="preserve">Вяземский, Е. Е. Государственный образовательный стандарт общего образования второго поколения: инновационный характер, функции, </w:t>
      </w:r>
      <w:r w:rsidRPr="00115951">
        <w:rPr>
          <w:rFonts w:ascii="Times New Roman" w:eastAsia="Times New Roman" w:hAnsi="Times New Roman" w:cs="Times New Roman"/>
          <w:color w:val="000000" w:themeColor="text1"/>
          <w:sz w:val="28"/>
          <w:szCs w:val="28"/>
        </w:rPr>
        <w:lastRenderedPageBreak/>
        <w:t>особенности [Текст] / Е. Е. Вяземский // Преподавание истории в школе. – 2009. – № 8. – С. 4 - 13.</w:t>
      </w:r>
    </w:p>
    <w:p w:rsidR="005F1E94" w:rsidRPr="00115951" w:rsidRDefault="005F1E94" w:rsidP="0027786A">
      <w:pPr>
        <w:pStyle w:val="a6"/>
        <w:numPr>
          <w:ilvl w:val="0"/>
          <w:numId w:val="24"/>
        </w:numPr>
        <w:spacing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Гудкова, О.Я. Критерии формирования локально-региональной идентичности школьников //Единство в многообразии: Материалы Всероссийской научно-практической конференции с международным участием «Полиэтнокультурный подход в образовании и воспитании», Владимир, ноябрь 2015 года / Под ред. А. В. Гаврилина, Е. А. Морозовой. – Владимир: ГАОУ ДПО ВО ВИРО, 2015.</w:t>
      </w:r>
    </w:p>
    <w:p w:rsidR="005F1E94" w:rsidRPr="00115951" w:rsidRDefault="005F1E94" w:rsidP="0027786A">
      <w:pPr>
        <w:pStyle w:val="a6"/>
        <w:numPr>
          <w:ilvl w:val="0"/>
          <w:numId w:val="24"/>
        </w:numPr>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Гуляева, И. Л. Гражданином быть обязан: формирование гражданской позиции личности [Текст] / И. Л. Гуляева // Русская культура нового столетия: Проблемы изучения, сохранения и использования историко-культурного наследия / Сост. Тихомиров, С.А. – Вологда: Книжное наследие, 2007. – 686 с.</w:t>
      </w:r>
    </w:p>
    <w:p w:rsidR="005F1E94" w:rsidRPr="00115951" w:rsidRDefault="005F1E94" w:rsidP="0027786A">
      <w:pPr>
        <w:pStyle w:val="a6"/>
        <w:numPr>
          <w:ilvl w:val="0"/>
          <w:numId w:val="24"/>
        </w:numPr>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Данилюк, А.Я. Концепция духовно-нравственного развития и воспитания личности гражданина России [Текст] / А. Я. Данилюк, А. М. Кондаков, В. А. Тишков // Учебное издание. Серия «Стандарты второго поколения». – М.: Просвещение, 2009. – 23 с.</w:t>
      </w:r>
    </w:p>
    <w:p w:rsidR="005F1E94" w:rsidRPr="00115951" w:rsidRDefault="005F1E94" w:rsidP="0027786A">
      <w:pPr>
        <w:pStyle w:val="a6"/>
        <w:numPr>
          <w:ilvl w:val="0"/>
          <w:numId w:val="24"/>
        </w:numPr>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 xml:space="preserve">Дармодехин, С. В. Развитие воспитания в современной системе образования: национальные стратегические приоритеты и воспитательный компонент Федеральных государственных образовательных стандартов / С. В. Дармодехин. – [Электронный ресурс] – Режим доступа: </w:t>
      </w:r>
      <w:hyperlink r:id="rId32" w:history="1">
        <w:r w:rsidRPr="00115951">
          <w:rPr>
            <w:rFonts w:ascii="Times New Roman" w:eastAsia="Times New Roman" w:hAnsi="Times New Roman" w:cs="Times New Roman"/>
            <w:color w:val="000000" w:themeColor="text1"/>
            <w:sz w:val="28"/>
            <w:szCs w:val="28"/>
            <w:u w:val="single"/>
          </w:rPr>
          <w:t>http://www.niisv.ruwsection</w:t>
        </w:r>
      </w:hyperlink>
    </w:p>
    <w:p w:rsidR="005F1E94" w:rsidRPr="00115951" w:rsidRDefault="005F1E94" w:rsidP="0027786A">
      <w:pPr>
        <w:pStyle w:val="a6"/>
        <w:numPr>
          <w:ilvl w:val="0"/>
          <w:numId w:val="24"/>
        </w:numPr>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 xml:space="preserve">Ерхова, М. В. Проблемы гражданского воспитания [Текст] / М. В. Ерхова // Директор школы. – 2008. – № 5. – С. 78 - 82. </w:t>
      </w:r>
    </w:p>
    <w:p w:rsidR="005F1E94" w:rsidRPr="00115951" w:rsidRDefault="005F1E94" w:rsidP="0027786A">
      <w:pPr>
        <w:pStyle w:val="a4"/>
        <w:numPr>
          <w:ilvl w:val="0"/>
          <w:numId w:val="24"/>
        </w:numPr>
        <w:spacing w:line="360" w:lineRule="auto"/>
        <w:ind w:left="426" w:hanging="426"/>
        <w:jc w:val="both"/>
        <w:rPr>
          <w:rFonts w:ascii="Times New Roman" w:hAnsi="Times New Roman" w:cs="Times New Roman"/>
          <w:color w:val="000000" w:themeColor="text1"/>
          <w:sz w:val="28"/>
          <w:szCs w:val="28"/>
          <w:bdr w:val="none" w:sz="0" w:space="0" w:color="auto" w:frame="1"/>
        </w:rPr>
      </w:pPr>
      <w:r w:rsidRPr="00115951">
        <w:rPr>
          <w:rFonts w:ascii="Times New Roman" w:hAnsi="Times New Roman" w:cs="Times New Roman"/>
          <w:color w:val="000000" w:themeColor="text1"/>
          <w:sz w:val="28"/>
          <w:szCs w:val="28"/>
          <w:bdr w:val="none" w:sz="0" w:space="0" w:color="auto" w:frame="1"/>
        </w:rPr>
        <w:t>Карташова, В.Н., Исаев Е.А. Краеведение на уроках английского языка// ИЯШ – 2011. – №1.</w:t>
      </w:r>
    </w:p>
    <w:p w:rsidR="005F1E94" w:rsidRPr="00115951" w:rsidRDefault="005F1E94" w:rsidP="0027786A">
      <w:pPr>
        <w:pStyle w:val="ac"/>
        <w:numPr>
          <w:ilvl w:val="0"/>
          <w:numId w:val="24"/>
        </w:numPr>
        <w:spacing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Кожанов, И.В. Показатели сформированности гражданской идентичности личности // Современные проблемы науки и образования. – 2013. – № 4.</w:t>
      </w:r>
    </w:p>
    <w:p w:rsidR="005F1E94" w:rsidRPr="00115951" w:rsidRDefault="005F1E94" w:rsidP="0027786A">
      <w:pPr>
        <w:pStyle w:val="a6"/>
        <w:numPr>
          <w:ilvl w:val="0"/>
          <w:numId w:val="24"/>
        </w:numPr>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lastRenderedPageBreak/>
        <w:t>Колотий, С. В. Воспитание гражданина и патриота средствами краеведения [Текст] / С. В. Колотий // Инновации в образовании. – 2006. –  № 6. – С. 142-145.</w:t>
      </w:r>
    </w:p>
    <w:p w:rsidR="005F1E94" w:rsidRPr="00115951" w:rsidRDefault="005F1E94" w:rsidP="0027786A">
      <w:pPr>
        <w:pStyle w:val="a6"/>
        <w:numPr>
          <w:ilvl w:val="0"/>
          <w:numId w:val="24"/>
        </w:numPr>
        <w:autoSpaceDE w:val="0"/>
        <w:autoSpaceDN w:val="0"/>
        <w:adjustRightInd w:val="0"/>
        <w:spacing w:after="0" w:line="360" w:lineRule="auto"/>
        <w:ind w:left="426" w:hanging="426"/>
        <w:jc w:val="both"/>
        <w:rPr>
          <w:rFonts w:ascii="Times New Roman" w:hAnsi="Times New Roman" w:cs="Times New Roman"/>
          <w:bCs/>
          <w:color w:val="000000" w:themeColor="text1"/>
          <w:sz w:val="28"/>
          <w:szCs w:val="28"/>
        </w:rPr>
      </w:pPr>
      <w:r w:rsidRPr="00115951">
        <w:rPr>
          <w:rFonts w:ascii="Times New Roman" w:hAnsi="Times New Roman" w:cs="Times New Roman"/>
          <w:bCs/>
          <w:color w:val="000000" w:themeColor="text1"/>
          <w:sz w:val="28"/>
          <w:szCs w:val="28"/>
        </w:rPr>
        <w:t>Коренькова, О.В. Изучение иноязычной культуры – основа развития межкультурной компетенции // Сборник материалов симпозиума: Актуальные проблемы преподавания иностранных языков и культур в школе и вузе. – Вып. 1/ Под ред. Парвания В.В. –  СПб. – С. 98-112.</w:t>
      </w:r>
    </w:p>
    <w:p w:rsidR="005F1E94" w:rsidRPr="00115951" w:rsidRDefault="005F1E94" w:rsidP="0027786A">
      <w:pPr>
        <w:numPr>
          <w:ilvl w:val="0"/>
          <w:numId w:val="24"/>
        </w:numPr>
        <w:shd w:val="clear" w:color="auto" w:fill="FFFFFF"/>
        <w:spacing w:after="0" w:line="360" w:lineRule="auto"/>
        <w:ind w:left="426" w:hanging="426"/>
        <w:contextualSpacing/>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Кросс-культурный диалог в действии: опыт интерактивной методики: Учебно-методическое пособие для учителей средних школ и студентов. - Владимир: [б.и.], 2004. – 184с.</w:t>
      </w:r>
    </w:p>
    <w:p w:rsidR="005F1E94" w:rsidRPr="00115951" w:rsidRDefault="005F1E94" w:rsidP="0027786A">
      <w:pPr>
        <w:pStyle w:val="a6"/>
        <w:numPr>
          <w:ilvl w:val="0"/>
          <w:numId w:val="24"/>
        </w:numPr>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Лутовинов, В. И. Гражданско-патриотическое воспитание сегодня [Текст] / В. И. Лутовинов // Педагогика. – 2006. – № 5. – С. 52-59.</w:t>
      </w:r>
    </w:p>
    <w:p w:rsidR="005F1E94" w:rsidRPr="00115951" w:rsidRDefault="005F1E94" w:rsidP="0027786A">
      <w:pPr>
        <w:pStyle w:val="a6"/>
        <w:numPr>
          <w:ilvl w:val="0"/>
          <w:numId w:val="24"/>
        </w:numPr>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 xml:space="preserve">Микрюков, В. Ю. Инновации в формировании и развитии у учащихся личностных качеств и свойств гражданина и патриота [Текст] / В. Ю. Микрюков // Инновации в образовании. – 2006. – № 3. – С. 112 - 119. </w:t>
      </w:r>
    </w:p>
    <w:p w:rsidR="005F1E94" w:rsidRPr="00115951" w:rsidRDefault="005F1E94" w:rsidP="0027786A">
      <w:pPr>
        <w:pStyle w:val="ac"/>
        <w:numPr>
          <w:ilvl w:val="0"/>
          <w:numId w:val="24"/>
        </w:numPr>
        <w:spacing w:line="360" w:lineRule="auto"/>
        <w:ind w:left="426" w:hanging="426"/>
        <w:jc w:val="both"/>
        <w:rPr>
          <w:rStyle w:val="af1"/>
          <w:rFonts w:ascii="Times New Roman" w:hAnsi="Times New Roman" w:cs="Times New Roman"/>
          <w:color w:val="000000" w:themeColor="text1"/>
          <w:sz w:val="28"/>
          <w:szCs w:val="28"/>
        </w:rPr>
      </w:pPr>
      <w:r w:rsidRPr="00115951">
        <w:rPr>
          <w:rStyle w:val="af1"/>
          <w:rFonts w:ascii="Times New Roman" w:hAnsi="Times New Roman" w:cs="Times New Roman"/>
          <w:color w:val="000000" w:themeColor="text1"/>
          <w:sz w:val="28"/>
          <w:szCs w:val="28"/>
        </w:rPr>
        <w:t xml:space="preserve">Основы государственной культурной политики </w:t>
      </w:r>
      <w:r w:rsidRPr="00115951">
        <w:rPr>
          <w:rFonts w:ascii="Times New Roman" w:eastAsia="Times New Roman" w:hAnsi="Times New Roman" w:cs="Times New Roman"/>
          <w:color w:val="000000" w:themeColor="text1"/>
          <w:sz w:val="28"/>
          <w:szCs w:val="28"/>
        </w:rPr>
        <w:t>– [Электронный ресурс] – Режим доступа:</w:t>
      </w:r>
      <w:hyperlink r:id="rId33" w:history="1">
        <w:r w:rsidRPr="00115951">
          <w:rPr>
            <w:rStyle w:val="af1"/>
            <w:rFonts w:ascii="Times New Roman" w:eastAsia="Times New Roman" w:hAnsi="Times New Roman" w:cs="Times New Roman"/>
            <w:sz w:val="28"/>
            <w:szCs w:val="28"/>
          </w:rPr>
          <w:t>http://docs.cntd.ru/document/420242192</w:t>
        </w:r>
      </w:hyperlink>
    </w:p>
    <w:p w:rsidR="005F1E94" w:rsidRPr="00115951" w:rsidRDefault="005F1E94" w:rsidP="0027786A">
      <w:pPr>
        <w:pStyle w:val="a6"/>
        <w:numPr>
          <w:ilvl w:val="0"/>
          <w:numId w:val="24"/>
        </w:numPr>
        <w:spacing w:after="0"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Пассов, Е.И. Программа-концепция коммуникативного иноязычного образования. «Развитие индивидуальности в диалоге культур» / Е. И. Пассов. – М.: Просвещение, 2000. – С. 211.</w:t>
      </w:r>
    </w:p>
    <w:p w:rsidR="005F1E94" w:rsidRPr="00115951" w:rsidRDefault="005F1E94" w:rsidP="0027786A">
      <w:pPr>
        <w:numPr>
          <w:ilvl w:val="0"/>
          <w:numId w:val="24"/>
        </w:numPr>
        <w:spacing w:after="0"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Рогачева, Е.Ю. Диалог культур в обучении иностранному языку: учебно-методическое пособие/ Е.Ю. Рогачева, О.А. Туманова; Владим. гос. пед. ун-т; [под общ.ред. Е.Ю. Рогачевой]. – Владимир: ВГПУ, 1999. – 107 с.</w:t>
      </w:r>
    </w:p>
    <w:p w:rsidR="005F1E94" w:rsidRPr="00115951" w:rsidRDefault="005F1E94" w:rsidP="0027786A">
      <w:pPr>
        <w:pStyle w:val="a4"/>
        <w:numPr>
          <w:ilvl w:val="0"/>
          <w:numId w:val="24"/>
        </w:numPr>
        <w:spacing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Романова, О.Л. Развитие этнической идентичности у детей и подростков: Автореф. дис. … канд. психол. наук. М., – 1994.</w:t>
      </w:r>
    </w:p>
    <w:p w:rsidR="005F1E94" w:rsidRPr="00115951" w:rsidRDefault="005F1E94" w:rsidP="0027786A">
      <w:pPr>
        <w:numPr>
          <w:ilvl w:val="0"/>
          <w:numId w:val="24"/>
        </w:numPr>
        <w:spacing w:after="0"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 xml:space="preserve">Сафронова, В.В. Культуроведение в системе современного языкового образования/ В.В. Сафронова // </w:t>
      </w:r>
      <w:r w:rsidR="00F75505" w:rsidRPr="00115951">
        <w:rPr>
          <w:rFonts w:ascii="Times New Roman" w:hAnsi="Times New Roman" w:cs="Times New Roman"/>
          <w:color w:val="000000" w:themeColor="text1"/>
          <w:sz w:val="28"/>
          <w:szCs w:val="28"/>
        </w:rPr>
        <w:t>Иностранные языки</w:t>
      </w:r>
      <w:r w:rsidRPr="00115951">
        <w:rPr>
          <w:rFonts w:ascii="Times New Roman" w:hAnsi="Times New Roman" w:cs="Times New Roman"/>
          <w:color w:val="000000" w:themeColor="text1"/>
          <w:sz w:val="28"/>
          <w:szCs w:val="28"/>
        </w:rPr>
        <w:t xml:space="preserve"> в школе — 2001. – №3. – С. 17-24.</w:t>
      </w:r>
    </w:p>
    <w:p w:rsidR="005F1E94" w:rsidRPr="00115951" w:rsidRDefault="005F1E94" w:rsidP="0027786A">
      <w:pPr>
        <w:pStyle w:val="a6"/>
        <w:numPr>
          <w:ilvl w:val="0"/>
          <w:numId w:val="24"/>
        </w:numPr>
        <w:spacing w:after="0"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lastRenderedPageBreak/>
        <w:t>Селевко, Г.К. Энциклопедия образовательных технологий. В 2-х т. / Г.К. Селевко. – М., НИИ школьных технологий, 2006. – 734с.</w:t>
      </w:r>
    </w:p>
    <w:p w:rsidR="005F1E94" w:rsidRPr="00115951" w:rsidRDefault="005F1E94" w:rsidP="0027786A">
      <w:pPr>
        <w:pStyle w:val="a6"/>
        <w:numPr>
          <w:ilvl w:val="0"/>
          <w:numId w:val="24"/>
        </w:numPr>
        <w:autoSpaceDE w:val="0"/>
        <w:autoSpaceDN w:val="0"/>
        <w:adjustRightInd w:val="0"/>
        <w:spacing w:after="0" w:line="360" w:lineRule="auto"/>
        <w:ind w:left="426" w:hanging="426"/>
        <w:jc w:val="both"/>
        <w:rPr>
          <w:rFonts w:ascii="Times New Roman" w:hAnsi="Times New Roman" w:cs="Times New Roman"/>
          <w:bCs/>
          <w:color w:val="000000" w:themeColor="text1"/>
          <w:sz w:val="28"/>
          <w:szCs w:val="28"/>
        </w:rPr>
      </w:pPr>
      <w:r w:rsidRPr="00115951">
        <w:rPr>
          <w:rFonts w:ascii="Times New Roman" w:hAnsi="Times New Roman" w:cs="Times New Roman"/>
          <w:bCs/>
          <w:color w:val="000000" w:themeColor="text1"/>
          <w:sz w:val="28"/>
          <w:szCs w:val="28"/>
        </w:rPr>
        <w:t>Соловых, Ю.С. Актуальные вопросы преподавания иностранных языков и культур в школе и вузе // Сборник материалов симпозиума: Актуальные проблемы преподавания иностранных языков и культур в школе и вузе. – Вып. 1/ Под ред. Парвания В.В. –  СПб. – С. 222-226.</w:t>
      </w:r>
    </w:p>
    <w:p w:rsidR="005F1E94" w:rsidRPr="00115951" w:rsidRDefault="005F1E94" w:rsidP="0027786A">
      <w:pPr>
        <w:pStyle w:val="a4"/>
        <w:numPr>
          <w:ilvl w:val="0"/>
          <w:numId w:val="24"/>
        </w:numPr>
        <w:spacing w:line="360" w:lineRule="auto"/>
        <w:ind w:left="426" w:hanging="426"/>
        <w:jc w:val="both"/>
        <w:rPr>
          <w:rFonts w:ascii="Times New Roman" w:hAnsi="Times New Roman" w:cs="Times New Roman"/>
          <w:color w:val="000000" w:themeColor="text1"/>
          <w:sz w:val="28"/>
          <w:szCs w:val="28"/>
        </w:rPr>
      </w:pPr>
      <w:r w:rsidRPr="00115951">
        <w:rPr>
          <w:rFonts w:ascii="Times New Roman" w:hAnsi="Times New Roman" w:cs="Times New Roman"/>
          <w:color w:val="000000" w:themeColor="text1"/>
          <w:sz w:val="28"/>
          <w:szCs w:val="28"/>
        </w:rPr>
        <w:t>Тишков, В.А. О феномене этничности. Этнографическое обозрение. – 1997. № 3.</w:t>
      </w:r>
    </w:p>
    <w:p w:rsidR="005F1E94" w:rsidRPr="00115951" w:rsidRDefault="005F1E94" w:rsidP="0027786A">
      <w:pPr>
        <w:pStyle w:val="a6"/>
        <w:numPr>
          <w:ilvl w:val="0"/>
          <w:numId w:val="24"/>
        </w:numPr>
        <w:tabs>
          <w:tab w:val="left" w:pos="851"/>
        </w:tabs>
        <w:spacing w:after="0" w:line="360" w:lineRule="auto"/>
        <w:ind w:left="426" w:hanging="426"/>
        <w:jc w:val="both"/>
        <w:rPr>
          <w:rFonts w:ascii="Times New Roman" w:hAnsi="Times New Roman" w:cs="Times New Roman"/>
          <w:color w:val="000000" w:themeColor="text1"/>
          <w:spacing w:val="2"/>
          <w:sz w:val="28"/>
          <w:szCs w:val="28"/>
        </w:rPr>
      </w:pPr>
      <w:r w:rsidRPr="00115951">
        <w:rPr>
          <w:rFonts w:ascii="Times New Roman" w:hAnsi="Times New Roman" w:cs="Times New Roman"/>
          <w:bCs/>
          <w:color w:val="000000" w:themeColor="text1"/>
          <w:sz w:val="28"/>
          <w:szCs w:val="28"/>
        </w:rPr>
        <w:t xml:space="preserve">Учебник М.З. Биболетовой, Н.Н. Трубаневой «Английский с удовольствием» («Enjoy English»). </w:t>
      </w:r>
    </w:p>
    <w:p w:rsidR="005F1E94" w:rsidRPr="00115951" w:rsidRDefault="005F1E94" w:rsidP="0027786A">
      <w:pPr>
        <w:pStyle w:val="a6"/>
        <w:numPr>
          <w:ilvl w:val="0"/>
          <w:numId w:val="24"/>
        </w:numPr>
        <w:tabs>
          <w:tab w:val="left" w:pos="851"/>
        </w:tabs>
        <w:spacing w:before="240" w:after="0" w:line="360" w:lineRule="auto"/>
        <w:ind w:left="426" w:hanging="426"/>
        <w:jc w:val="both"/>
        <w:rPr>
          <w:rFonts w:ascii="Times New Roman" w:hAnsi="Times New Roman" w:cs="Times New Roman"/>
          <w:color w:val="000000" w:themeColor="text1"/>
          <w:spacing w:val="2"/>
          <w:sz w:val="28"/>
          <w:szCs w:val="28"/>
        </w:rPr>
      </w:pPr>
      <w:r w:rsidRPr="00115951">
        <w:rPr>
          <w:rFonts w:ascii="Times New Roman" w:hAnsi="Times New Roman" w:cs="Times New Roman"/>
          <w:bCs/>
          <w:color w:val="000000" w:themeColor="text1"/>
          <w:sz w:val="28"/>
          <w:szCs w:val="28"/>
        </w:rPr>
        <w:t xml:space="preserve">Учебник О. В. Афанасьевой, И. В. Михеевой, К. М. Барановой «Радужный английский» («Rainbow English») </w:t>
      </w:r>
    </w:p>
    <w:p w:rsidR="005F1E94" w:rsidRPr="00115951" w:rsidRDefault="005F1E94" w:rsidP="0027786A">
      <w:pPr>
        <w:pStyle w:val="a6"/>
        <w:numPr>
          <w:ilvl w:val="0"/>
          <w:numId w:val="24"/>
        </w:numPr>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 xml:space="preserve">Федеральный государственный образовательный стандарт среднего (полного) общего образования [Текст] / М-во образования и науки Рос. Федерации. – М.: Просвещение, 2013. – 63 с. </w:t>
      </w:r>
    </w:p>
    <w:p w:rsidR="005F1E94" w:rsidRPr="00115951" w:rsidRDefault="005F1E94" w:rsidP="0027786A">
      <w:pPr>
        <w:pStyle w:val="a6"/>
        <w:numPr>
          <w:ilvl w:val="0"/>
          <w:numId w:val="24"/>
        </w:numPr>
        <w:spacing w:after="0" w:line="360" w:lineRule="auto"/>
        <w:ind w:left="426" w:hanging="426"/>
        <w:jc w:val="both"/>
        <w:rPr>
          <w:rFonts w:ascii="Times New Roman" w:eastAsia="Times New Roman" w:hAnsi="Times New Roman" w:cs="Times New Roman"/>
          <w:color w:val="000000" w:themeColor="text1"/>
          <w:sz w:val="28"/>
          <w:szCs w:val="28"/>
        </w:rPr>
      </w:pPr>
      <w:r w:rsidRPr="00115951">
        <w:rPr>
          <w:rFonts w:ascii="Times New Roman" w:eastAsia="Times New Roman" w:hAnsi="Times New Roman" w:cs="Times New Roman"/>
          <w:color w:val="000000" w:themeColor="text1"/>
          <w:sz w:val="28"/>
          <w:szCs w:val="28"/>
        </w:rPr>
        <w:t>Федеральный закон «Об образовании в Российской Федерации» [Текст] / (Кодексы. Законы. Нормы). – Новосибирск: Норматика, 2013. – 128 с.</w:t>
      </w:r>
    </w:p>
    <w:p w:rsidR="005F1E94" w:rsidRPr="00115951" w:rsidRDefault="005F1E94" w:rsidP="0027786A">
      <w:pPr>
        <w:pStyle w:val="a6"/>
        <w:numPr>
          <w:ilvl w:val="0"/>
          <w:numId w:val="24"/>
        </w:numPr>
        <w:tabs>
          <w:tab w:val="left" w:pos="851"/>
        </w:tabs>
        <w:spacing w:after="0" w:line="360" w:lineRule="auto"/>
        <w:ind w:left="426" w:hanging="426"/>
        <w:jc w:val="both"/>
        <w:rPr>
          <w:rFonts w:ascii="Times New Roman" w:hAnsi="Times New Roman" w:cs="Times New Roman"/>
          <w:color w:val="000000" w:themeColor="text1"/>
          <w:spacing w:val="2"/>
          <w:sz w:val="28"/>
          <w:szCs w:val="28"/>
        </w:rPr>
      </w:pPr>
      <w:r w:rsidRPr="00115951">
        <w:rPr>
          <w:rFonts w:ascii="Times New Roman" w:hAnsi="Times New Roman" w:cs="Times New Roman"/>
          <w:color w:val="000000" w:themeColor="text1"/>
          <w:sz w:val="28"/>
          <w:szCs w:val="28"/>
        </w:rPr>
        <w:t>Шакурова, М.В. Педагогическое сопровождение становления и разви</w:t>
      </w:r>
      <w:r w:rsidRPr="00115951">
        <w:rPr>
          <w:rFonts w:ascii="Times New Roman" w:hAnsi="Times New Roman" w:cs="Times New Roman"/>
          <w:color w:val="000000" w:themeColor="text1"/>
          <w:sz w:val="28"/>
          <w:szCs w:val="28"/>
        </w:rPr>
        <w:softHyphen/>
        <w:t xml:space="preserve">тия российской идентичности школьников: учебно-методическое пособие. – Воронеж: ВГПУ, 2007. – 43 с. </w:t>
      </w:r>
    </w:p>
    <w:p w:rsidR="0027786A" w:rsidRDefault="005F1E94" w:rsidP="0027786A">
      <w:pPr>
        <w:pStyle w:val="ac"/>
        <w:numPr>
          <w:ilvl w:val="0"/>
          <w:numId w:val="24"/>
        </w:numPr>
        <w:spacing w:line="360" w:lineRule="auto"/>
        <w:ind w:left="426" w:hanging="426"/>
        <w:jc w:val="both"/>
        <w:rPr>
          <w:rStyle w:val="af1"/>
          <w:rFonts w:ascii="Times New Roman" w:hAnsi="Times New Roman" w:cs="Times New Roman"/>
          <w:color w:val="000000" w:themeColor="text1"/>
          <w:sz w:val="28"/>
          <w:szCs w:val="28"/>
        </w:rPr>
      </w:pPr>
      <w:r w:rsidRPr="00115951">
        <w:rPr>
          <w:rStyle w:val="af1"/>
          <w:rFonts w:ascii="Times New Roman" w:hAnsi="Times New Roman" w:cs="Times New Roman"/>
          <w:color w:val="000000" w:themeColor="text1"/>
          <w:sz w:val="28"/>
          <w:szCs w:val="28"/>
        </w:rPr>
        <w:t>Эриксон, Э. Идентичность: юность и кризис: пер. с англ./ общ. Ред. и предисловие Толстых А.В. – М.: «Прогресс». – 1996. – 344 с.</w:t>
      </w:r>
    </w:p>
    <w:p w:rsidR="0027786A" w:rsidRDefault="0027786A" w:rsidP="0027786A">
      <w:pPr>
        <w:pStyle w:val="ac"/>
        <w:spacing w:line="360" w:lineRule="auto"/>
        <w:jc w:val="both"/>
        <w:rPr>
          <w:rStyle w:val="af1"/>
          <w:rFonts w:ascii="Times New Roman" w:hAnsi="Times New Roman" w:cs="Times New Roman"/>
          <w:color w:val="000000" w:themeColor="text1"/>
          <w:sz w:val="28"/>
          <w:szCs w:val="28"/>
        </w:rPr>
      </w:pPr>
    </w:p>
    <w:p w:rsidR="0027786A" w:rsidRDefault="0027786A" w:rsidP="0027786A">
      <w:pPr>
        <w:pStyle w:val="ac"/>
        <w:spacing w:line="360" w:lineRule="auto"/>
        <w:jc w:val="both"/>
        <w:rPr>
          <w:rStyle w:val="af1"/>
          <w:rFonts w:ascii="Times New Roman" w:hAnsi="Times New Roman" w:cs="Times New Roman"/>
          <w:color w:val="000000" w:themeColor="text1"/>
          <w:sz w:val="28"/>
          <w:szCs w:val="28"/>
        </w:rPr>
      </w:pPr>
    </w:p>
    <w:p w:rsidR="0027786A" w:rsidRDefault="0027786A" w:rsidP="0027786A">
      <w:pPr>
        <w:pStyle w:val="ac"/>
        <w:spacing w:line="360" w:lineRule="auto"/>
        <w:jc w:val="both"/>
        <w:rPr>
          <w:rFonts w:ascii="Times New Roman" w:eastAsia="Times New Roman" w:hAnsi="Times New Roman" w:cs="Times New Roman"/>
          <w:b/>
          <w:sz w:val="28"/>
          <w:szCs w:val="28"/>
        </w:rPr>
      </w:pPr>
    </w:p>
    <w:p w:rsidR="00AF285A" w:rsidRDefault="00AF285A" w:rsidP="003028BE">
      <w:pPr>
        <w:pStyle w:val="ac"/>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5F1E94" w:rsidRPr="00AF285A" w:rsidRDefault="004D628B" w:rsidP="00AF285A">
      <w:pPr>
        <w:pStyle w:val="1"/>
        <w:jc w:val="center"/>
        <w:rPr>
          <w:rFonts w:ascii="Times New Roman" w:eastAsia="Times New Roman" w:hAnsi="Times New Roman" w:cs="Times New Roman"/>
        </w:rPr>
      </w:pPr>
      <w:bookmarkStart w:id="12" w:name="_Toc506409312"/>
      <w:r>
        <w:rPr>
          <w:rFonts w:ascii="Times New Roman" w:eastAsia="Times New Roman" w:hAnsi="Times New Roman" w:cs="Times New Roman"/>
        </w:rPr>
        <w:lastRenderedPageBreak/>
        <w:t xml:space="preserve">СПИСОК </w:t>
      </w:r>
      <w:r w:rsidR="005F1E94" w:rsidRPr="00AF285A">
        <w:rPr>
          <w:rFonts w:ascii="Times New Roman" w:eastAsia="Times New Roman" w:hAnsi="Times New Roman" w:cs="Times New Roman"/>
        </w:rPr>
        <w:t>ПРИЛОЖЕНИ</w:t>
      </w:r>
      <w:bookmarkEnd w:id="12"/>
      <w:r>
        <w:rPr>
          <w:rFonts w:ascii="Times New Roman" w:eastAsia="Times New Roman" w:hAnsi="Times New Roman" w:cs="Times New Roman"/>
        </w:rPr>
        <w:t>Й</w:t>
      </w:r>
    </w:p>
    <w:p w:rsidR="00764764" w:rsidRPr="00764764" w:rsidRDefault="00764764"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1. Глоссарий</w:t>
      </w:r>
    </w:p>
    <w:p w:rsidR="00764764" w:rsidRPr="00764764" w:rsidRDefault="00764764" w:rsidP="00F75505">
      <w:pPr>
        <w:pStyle w:val="af"/>
        <w:shd w:val="clear" w:color="auto" w:fill="FFFFFF"/>
        <w:spacing w:after="202" w:afterAutospacing="0"/>
        <w:ind w:right="288"/>
        <w:jc w:val="both"/>
        <w:rPr>
          <w:rFonts w:ascii="yandex-sans" w:hAnsi="yandex-sans"/>
          <w:color w:val="000000"/>
          <w:sz w:val="28"/>
          <w:szCs w:val="28"/>
        </w:rPr>
      </w:pPr>
      <w:r>
        <w:rPr>
          <w:sz w:val="28"/>
          <w:szCs w:val="28"/>
        </w:rPr>
        <w:t xml:space="preserve">Приложение 2. </w:t>
      </w:r>
      <w:r w:rsidRPr="00764764">
        <w:rPr>
          <w:sz w:val="28"/>
          <w:szCs w:val="28"/>
        </w:rPr>
        <w:t>Модель формирования гражданской идентичности средствами иностранного языка «Я и Мир»</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3</w:t>
      </w:r>
      <w:r w:rsidR="00764764" w:rsidRPr="00764764">
        <w:rPr>
          <w:color w:val="000000"/>
          <w:sz w:val="28"/>
          <w:szCs w:val="28"/>
        </w:rPr>
        <w:t>. Содержательные основы формирования гражданской идентичности в рабочих программах области «Иностранный язык»</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4</w:t>
      </w:r>
      <w:r w:rsidR="00764764" w:rsidRPr="00764764">
        <w:rPr>
          <w:color w:val="000000"/>
          <w:sz w:val="28"/>
          <w:szCs w:val="28"/>
        </w:rPr>
        <w:t>. Фразы-клише для обсуждения (5-7 классы)</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5</w:t>
      </w:r>
      <w:r w:rsidR="00764764" w:rsidRPr="00764764">
        <w:rPr>
          <w:color w:val="000000"/>
          <w:sz w:val="28"/>
          <w:szCs w:val="28"/>
        </w:rPr>
        <w:t>. Фразы-клише для дискуссии (8-9 классы)</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6</w:t>
      </w:r>
      <w:r w:rsidR="00764764" w:rsidRPr="00764764">
        <w:rPr>
          <w:color w:val="000000"/>
          <w:sz w:val="28"/>
          <w:szCs w:val="28"/>
        </w:rPr>
        <w:t>. Инструкция по ведению дебатов</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7</w:t>
      </w:r>
      <w:r w:rsidR="00764764" w:rsidRPr="00764764">
        <w:rPr>
          <w:color w:val="000000"/>
          <w:sz w:val="28"/>
          <w:szCs w:val="28"/>
        </w:rPr>
        <w:t>. Фразы-</w:t>
      </w:r>
      <w:r w:rsidR="00764764">
        <w:rPr>
          <w:color w:val="000000"/>
          <w:sz w:val="28"/>
          <w:szCs w:val="28"/>
        </w:rPr>
        <w:t>клише для дебатов (10-11 классы)</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8</w:t>
      </w:r>
      <w:r w:rsidR="00764764" w:rsidRPr="00764764">
        <w:rPr>
          <w:color w:val="000000"/>
          <w:sz w:val="28"/>
          <w:szCs w:val="28"/>
        </w:rPr>
        <w:t>. Примеры игровой деятельности</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9</w:t>
      </w:r>
      <w:r w:rsidR="00764764" w:rsidRPr="00764764">
        <w:rPr>
          <w:color w:val="000000"/>
          <w:sz w:val="28"/>
          <w:szCs w:val="28"/>
        </w:rPr>
        <w:t>. Памятка работы над проектом для педагога</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10</w:t>
      </w:r>
      <w:r w:rsidR="00764764" w:rsidRPr="00764764">
        <w:rPr>
          <w:color w:val="000000"/>
          <w:sz w:val="28"/>
          <w:szCs w:val="28"/>
        </w:rPr>
        <w:t>. Универсальная технологическая карта проекта для учителя</w:t>
      </w:r>
    </w:p>
    <w:p w:rsidR="00764764" w:rsidRPr="00764764" w:rsidRDefault="00764764" w:rsidP="00F75505">
      <w:pPr>
        <w:pStyle w:val="af"/>
        <w:shd w:val="clear" w:color="auto" w:fill="FFFFFF"/>
        <w:spacing w:after="202" w:afterAutospacing="0"/>
        <w:ind w:right="288"/>
        <w:jc w:val="both"/>
        <w:rPr>
          <w:rFonts w:ascii="yandex-sans" w:hAnsi="yandex-sans"/>
          <w:color w:val="000000"/>
          <w:sz w:val="28"/>
          <w:szCs w:val="28"/>
        </w:rPr>
      </w:pPr>
      <w:r w:rsidRPr="00764764">
        <w:rPr>
          <w:color w:val="000000"/>
          <w:sz w:val="28"/>
          <w:szCs w:val="28"/>
        </w:rPr>
        <w:t>Приложение 1</w:t>
      </w:r>
      <w:r w:rsidR="00F75505">
        <w:rPr>
          <w:color w:val="000000"/>
          <w:sz w:val="28"/>
          <w:szCs w:val="28"/>
        </w:rPr>
        <w:t>1</w:t>
      </w:r>
      <w:r w:rsidRPr="00764764">
        <w:rPr>
          <w:color w:val="000000"/>
          <w:sz w:val="28"/>
          <w:szCs w:val="28"/>
        </w:rPr>
        <w:t xml:space="preserve">. Информационная </w:t>
      </w:r>
      <w:r>
        <w:rPr>
          <w:color w:val="000000"/>
          <w:sz w:val="28"/>
          <w:szCs w:val="28"/>
        </w:rPr>
        <w:t>карта проекта для обучающихся </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12</w:t>
      </w:r>
      <w:r w:rsidR="00764764" w:rsidRPr="00764764">
        <w:rPr>
          <w:color w:val="000000"/>
          <w:sz w:val="28"/>
          <w:szCs w:val="28"/>
        </w:rPr>
        <w:t xml:space="preserve">. </w:t>
      </w:r>
      <w:r w:rsidR="00764764" w:rsidRPr="00764764">
        <w:rPr>
          <w:sz w:val="28"/>
          <w:szCs w:val="28"/>
          <w:bdr w:val="none" w:sz="0" w:space="0" w:color="auto" w:frame="1"/>
        </w:rPr>
        <w:t>Выражения для защиты</w:t>
      </w:r>
      <w:r w:rsidR="00764764" w:rsidRPr="00764764">
        <w:rPr>
          <w:bCs/>
          <w:sz w:val="28"/>
          <w:szCs w:val="28"/>
          <w:bdr w:val="none" w:sz="0" w:space="0" w:color="auto" w:frame="1"/>
        </w:rPr>
        <w:t> проекта на английском языке</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kern w:val="2"/>
          <w:sz w:val="28"/>
          <w:szCs w:val="28"/>
          <w:lang w:eastAsia="ar-SA"/>
        </w:rPr>
        <w:t>Приложение 13</w:t>
      </w:r>
      <w:r w:rsidR="00764764">
        <w:rPr>
          <w:kern w:val="2"/>
          <w:sz w:val="28"/>
          <w:szCs w:val="28"/>
          <w:lang w:eastAsia="ar-SA"/>
        </w:rPr>
        <w:t xml:space="preserve">. </w:t>
      </w:r>
      <w:r w:rsidR="00764764" w:rsidRPr="00764764">
        <w:rPr>
          <w:kern w:val="2"/>
          <w:sz w:val="28"/>
          <w:szCs w:val="28"/>
          <w:lang w:eastAsia="ar-SA"/>
        </w:rPr>
        <w:t>Алгоритм технологии «Хрустальная сова» (для создания акции за 8 минут)</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sz w:val="28"/>
          <w:szCs w:val="28"/>
        </w:rPr>
        <w:t>Приложение 14</w:t>
      </w:r>
      <w:r w:rsidR="00764764">
        <w:rPr>
          <w:sz w:val="28"/>
          <w:szCs w:val="28"/>
        </w:rPr>
        <w:t xml:space="preserve">. </w:t>
      </w:r>
      <w:r w:rsidR="00764764" w:rsidRPr="00764764">
        <w:rPr>
          <w:sz w:val="28"/>
          <w:szCs w:val="28"/>
        </w:rPr>
        <w:t>Лэпбук: Образ англоязычных стран</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15</w:t>
      </w:r>
      <w:r w:rsidR="00764764" w:rsidRPr="00764764">
        <w:rPr>
          <w:color w:val="000000"/>
          <w:sz w:val="28"/>
          <w:szCs w:val="28"/>
        </w:rPr>
        <w:t>. Туристический буклет: Владимир – зона для отдыха</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16</w:t>
      </w:r>
      <w:r w:rsidR="00764764" w:rsidRPr="00764764">
        <w:rPr>
          <w:color w:val="000000"/>
          <w:sz w:val="28"/>
          <w:szCs w:val="28"/>
        </w:rPr>
        <w:t>. Дневник исследовательской деятельности</w:t>
      </w:r>
    </w:p>
    <w:p w:rsidR="00F75505" w:rsidRPr="00F75505" w:rsidRDefault="00F75505" w:rsidP="00F75505">
      <w:pPr>
        <w:pStyle w:val="af"/>
        <w:shd w:val="clear" w:color="auto" w:fill="FFFFFF"/>
        <w:spacing w:before="115" w:beforeAutospacing="0" w:after="240" w:afterAutospacing="0"/>
        <w:ind w:right="288"/>
        <w:jc w:val="both"/>
        <w:rPr>
          <w:rFonts w:ascii="yandex-sans" w:hAnsi="yandex-sans"/>
          <w:color w:val="000000"/>
          <w:sz w:val="28"/>
          <w:szCs w:val="28"/>
        </w:rPr>
      </w:pPr>
      <w:r>
        <w:rPr>
          <w:color w:val="000000"/>
          <w:sz w:val="28"/>
          <w:szCs w:val="28"/>
        </w:rPr>
        <w:t>Приложение 17</w:t>
      </w:r>
      <w:r w:rsidR="00764764" w:rsidRPr="00764764">
        <w:rPr>
          <w:color w:val="000000"/>
          <w:sz w:val="28"/>
          <w:szCs w:val="28"/>
        </w:rPr>
        <w:t>. Сценарий шоу-игры «РУССКАЯ ЯРМАКА»</w:t>
      </w:r>
    </w:p>
    <w:p w:rsidR="00F75505" w:rsidRPr="00F75505" w:rsidRDefault="00F75505" w:rsidP="00F75505">
      <w:pPr>
        <w:pStyle w:val="af"/>
        <w:shd w:val="clear" w:color="auto" w:fill="FFFFFF"/>
        <w:spacing w:before="115" w:beforeAutospacing="0" w:after="240" w:afterAutospacing="0"/>
        <w:ind w:right="288"/>
        <w:jc w:val="both"/>
        <w:rPr>
          <w:rFonts w:ascii="yandex-sans" w:hAnsi="yandex-sans"/>
          <w:color w:val="000000"/>
          <w:sz w:val="28"/>
          <w:szCs w:val="28"/>
        </w:rPr>
      </w:pPr>
      <w:r>
        <w:rPr>
          <w:color w:val="000000"/>
          <w:spacing w:val="2"/>
          <w:sz w:val="28"/>
          <w:szCs w:val="28"/>
        </w:rPr>
        <w:t xml:space="preserve">Приложение 18. </w:t>
      </w:r>
      <w:r w:rsidRPr="00F75505">
        <w:rPr>
          <w:color w:val="000000"/>
          <w:spacing w:val="2"/>
          <w:sz w:val="28"/>
          <w:szCs w:val="28"/>
        </w:rPr>
        <w:t xml:space="preserve">Планируемые результаты по формированию гражданской идентичности </w:t>
      </w:r>
      <w:r w:rsidRPr="00F75505">
        <w:rPr>
          <w:color w:val="000000" w:themeColor="text1"/>
          <w:spacing w:val="2"/>
          <w:sz w:val="28"/>
          <w:szCs w:val="28"/>
        </w:rPr>
        <w:t>через технологию</w:t>
      </w:r>
      <w:r w:rsidRPr="00F75505">
        <w:rPr>
          <w:color w:val="000000"/>
          <w:spacing w:val="2"/>
          <w:sz w:val="28"/>
          <w:szCs w:val="28"/>
        </w:rPr>
        <w:t xml:space="preserve"> «диалог культур»</w:t>
      </w:r>
      <w:bookmarkStart w:id="13" w:name="_Toc506409309"/>
    </w:p>
    <w:p w:rsidR="00F75505" w:rsidRPr="00F75505" w:rsidRDefault="004D628B" w:rsidP="00F75505">
      <w:pPr>
        <w:pStyle w:val="af"/>
        <w:shd w:val="clear" w:color="auto" w:fill="FFFFFF"/>
        <w:spacing w:before="115" w:beforeAutospacing="0" w:after="240" w:afterAutospacing="0"/>
        <w:ind w:right="288"/>
        <w:jc w:val="both"/>
        <w:rPr>
          <w:rFonts w:ascii="yandex-sans" w:hAnsi="yandex-sans"/>
          <w:color w:val="000000"/>
          <w:sz w:val="28"/>
          <w:szCs w:val="28"/>
        </w:rPr>
      </w:pPr>
      <w:r>
        <w:rPr>
          <w:color w:val="000000" w:themeColor="text1"/>
          <w:sz w:val="28"/>
          <w:szCs w:val="28"/>
        </w:rPr>
        <w:t xml:space="preserve">Приложение </w:t>
      </w:r>
      <w:bookmarkStart w:id="14" w:name="_GoBack"/>
      <w:bookmarkEnd w:id="14"/>
      <w:r w:rsidR="00F75505">
        <w:rPr>
          <w:color w:val="000000" w:themeColor="text1"/>
          <w:sz w:val="28"/>
          <w:szCs w:val="28"/>
        </w:rPr>
        <w:t xml:space="preserve">19. </w:t>
      </w:r>
      <w:r w:rsidR="00F75505" w:rsidRPr="00F75505">
        <w:rPr>
          <w:color w:val="000000" w:themeColor="text1"/>
          <w:sz w:val="28"/>
          <w:szCs w:val="28"/>
        </w:rPr>
        <w:t>Мониторинг динамики развития сформированности компонентов гражданской идентичности</w:t>
      </w:r>
      <w:bookmarkEnd w:id="13"/>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20</w:t>
      </w:r>
      <w:r w:rsidR="00764764" w:rsidRPr="00764764">
        <w:rPr>
          <w:color w:val="000000"/>
          <w:sz w:val="28"/>
          <w:szCs w:val="28"/>
        </w:rPr>
        <w:t>. Анкета «Я-гражданин»</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lastRenderedPageBreak/>
        <w:t>Приложение 21</w:t>
      </w:r>
      <w:r w:rsidR="00764764" w:rsidRPr="00764764">
        <w:rPr>
          <w:color w:val="000000"/>
          <w:sz w:val="28"/>
          <w:szCs w:val="28"/>
        </w:rPr>
        <w:t>. Модификация методики «Незаконченный тезис»</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22</w:t>
      </w:r>
      <w:r w:rsidR="00764764" w:rsidRPr="00764764">
        <w:rPr>
          <w:color w:val="000000"/>
          <w:sz w:val="28"/>
          <w:szCs w:val="28"/>
        </w:rPr>
        <w:t>. Пример эссе «Моя Родина»</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23</w:t>
      </w:r>
      <w:r w:rsidR="00764764" w:rsidRPr="00764764">
        <w:rPr>
          <w:color w:val="000000"/>
          <w:sz w:val="28"/>
          <w:szCs w:val="28"/>
        </w:rPr>
        <w:t>. Опросник «Отечество моё - Россия» / «Патриот»</w:t>
      </w:r>
    </w:p>
    <w:p w:rsidR="00F75505" w:rsidRPr="00F75505"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24</w:t>
      </w:r>
      <w:r w:rsidR="00764764" w:rsidRPr="00764764">
        <w:rPr>
          <w:color w:val="000000"/>
          <w:sz w:val="28"/>
          <w:szCs w:val="28"/>
        </w:rPr>
        <w:t>. Диагностика уровня сформированн</w:t>
      </w:r>
      <w:r w:rsidR="00764764">
        <w:rPr>
          <w:color w:val="000000"/>
          <w:sz w:val="28"/>
          <w:szCs w:val="28"/>
        </w:rPr>
        <w:t>ости толерантности обучающихся</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25</w:t>
      </w:r>
      <w:r w:rsidR="00764764" w:rsidRPr="00764764">
        <w:rPr>
          <w:color w:val="000000"/>
          <w:sz w:val="28"/>
          <w:szCs w:val="28"/>
        </w:rPr>
        <w:t>. Методика «Гражданская принадлежность»</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26</w:t>
      </w:r>
      <w:r w:rsidR="00764764" w:rsidRPr="00764764">
        <w:rPr>
          <w:color w:val="000000"/>
          <w:sz w:val="28"/>
          <w:szCs w:val="28"/>
        </w:rPr>
        <w:t>. Награды обучающихся за участие в развивающих мероприятиях ипредметных конкурсах</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27</w:t>
      </w:r>
      <w:r w:rsidR="00764764" w:rsidRPr="00764764">
        <w:rPr>
          <w:color w:val="000000"/>
          <w:sz w:val="28"/>
          <w:szCs w:val="28"/>
        </w:rPr>
        <w:t>. Профессиональная и общественная деятельность педагога</w:t>
      </w:r>
    </w:p>
    <w:p w:rsidR="00764764" w:rsidRPr="00764764" w:rsidRDefault="00F75505" w:rsidP="00F75505">
      <w:pPr>
        <w:pStyle w:val="af"/>
        <w:shd w:val="clear" w:color="auto" w:fill="FFFFFF"/>
        <w:spacing w:after="202" w:afterAutospacing="0"/>
        <w:ind w:right="288"/>
        <w:jc w:val="both"/>
        <w:rPr>
          <w:rFonts w:ascii="yandex-sans" w:hAnsi="yandex-sans"/>
          <w:color w:val="000000"/>
          <w:sz w:val="28"/>
          <w:szCs w:val="28"/>
        </w:rPr>
      </w:pPr>
      <w:r>
        <w:rPr>
          <w:color w:val="000000"/>
          <w:sz w:val="28"/>
          <w:szCs w:val="28"/>
        </w:rPr>
        <w:t>Приложение 28</w:t>
      </w:r>
      <w:r w:rsidR="00764764" w:rsidRPr="00764764">
        <w:rPr>
          <w:color w:val="000000"/>
          <w:sz w:val="28"/>
          <w:szCs w:val="28"/>
        </w:rPr>
        <w:t>. Награды учителя за участие в различных мероприятиях и предметных конкурсах</w:t>
      </w:r>
    </w:p>
    <w:p w:rsidR="005F1E94" w:rsidRDefault="005F1E94"/>
    <w:sectPr w:rsidR="005F1E94" w:rsidSect="00764764">
      <w:pgSz w:w="11906" w:h="16838"/>
      <w:pgMar w:top="1134" w:right="849" w:bottom="1134" w:left="1134" w:header="709" w:footer="709" w:gutter="0"/>
      <w:pgNumType w:start="3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0B1B" w:rsidRDefault="00780B1B" w:rsidP="005F1E94">
      <w:pPr>
        <w:spacing w:after="0" w:line="240" w:lineRule="auto"/>
      </w:pPr>
      <w:r>
        <w:separator/>
      </w:r>
    </w:p>
  </w:endnote>
  <w:endnote w:type="continuationSeparator" w:id="1">
    <w:p w:rsidR="00780B1B" w:rsidRDefault="00780B1B" w:rsidP="005F1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no Pro">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3628717"/>
    </w:sdtPr>
    <w:sdtContent>
      <w:p w:rsidR="00764764" w:rsidRDefault="00B82C56">
        <w:pPr>
          <w:pStyle w:val="aa"/>
          <w:jc w:val="center"/>
        </w:pPr>
        <w:r>
          <w:rPr>
            <w:noProof/>
          </w:rPr>
        </w:r>
        <w:r>
          <w:rPr>
            <w:noProof/>
          </w:rPr>
          <w:pict>
            <v:shapetype id="_x0000_t110" coordsize="21600,21600" o:spt="110" path="m10800,l,10800,10800,21600,21600,10800xe">
              <v:stroke joinstyle="miter"/>
              <v:path gradientshapeok="t" o:connecttype="rect" textboxrect="5400,5400,16200,16200"/>
            </v:shapetype>
            <v:shape id="Блок-схема: решение 106" o:spid="_x0000_s12292"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6b24gIAAJM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" fillcolor="black" stroked="f">
              <v:fill r:id="rId1" o:title="" type="pattern"/>
              <w10:wrap type="none"/>
              <w10:anchorlock/>
            </v:shape>
          </w:pict>
        </w:r>
      </w:p>
      <w:p w:rsidR="00764764" w:rsidRDefault="00B82C56">
        <w:pPr>
          <w:pStyle w:val="aa"/>
          <w:jc w:val="center"/>
        </w:pPr>
        <w:r>
          <w:fldChar w:fldCharType="begin"/>
        </w:r>
        <w:r w:rsidR="00764764">
          <w:instrText>PAGE    \* MERGEFORMAT</w:instrText>
        </w:r>
        <w:r>
          <w:fldChar w:fldCharType="separate"/>
        </w:r>
        <w:r w:rsidR="006741D9">
          <w:rPr>
            <w:noProof/>
          </w:rPr>
          <w:t>40</w:t>
        </w:r>
        <w:r>
          <w:fldChar w:fldCharType="end"/>
        </w:r>
      </w:p>
    </w:sdtContent>
  </w:sdt>
  <w:p w:rsidR="00764764" w:rsidRDefault="0076476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38851"/>
    </w:sdtPr>
    <w:sdtContent>
      <w:p w:rsidR="00764764" w:rsidRDefault="00B82C56">
        <w:pPr>
          <w:pStyle w:val="aa"/>
          <w:jc w:val="center"/>
        </w:pPr>
        <w:r>
          <w:rPr>
            <w:noProof/>
          </w:rPr>
        </w:r>
        <w:r>
          <w:rPr>
            <w:noProof/>
          </w:rPr>
          <w:pict>
            <v:shapetype id="_x0000_t110" coordsize="21600,21600" o:spt="110" path="m10800,l,10800,10800,21600,21600,10800xe">
              <v:stroke joinstyle="miter"/>
              <v:path gradientshapeok="t" o:connecttype="rect" textboxrect="5400,5400,16200,16200"/>
            </v:shapetype>
            <v:shape id="Блок-схема: решение 105" o:spid="_x0000_s12291"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ZsL4gIAAJM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" fillcolor="black" stroked="f">
              <v:fill r:id="rId1" o:title="" type="pattern"/>
              <w10:wrap type="none"/>
              <w10:anchorlock/>
            </v:shape>
          </w:pict>
        </w:r>
      </w:p>
      <w:p w:rsidR="00764764" w:rsidRDefault="00B82C56">
        <w:pPr>
          <w:pStyle w:val="aa"/>
          <w:jc w:val="center"/>
        </w:pPr>
        <w:r>
          <w:fldChar w:fldCharType="begin"/>
        </w:r>
        <w:r w:rsidR="00764764">
          <w:instrText>PAGE    \* MERGEFORMAT</w:instrText>
        </w:r>
        <w:r>
          <w:fldChar w:fldCharType="separate"/>
        </w:r>
        <w:r w:rsidR="006741D9">
          <w:rPr>
            <w:noProof/>
          </w:rPr>
          <w:t>5</w:t>
        </w:r>
        <w:r>
          <w:fldChar w:fldCharType="end"/>
        </w:r>
      </w:p>
    </w:sdtContent>
  </w:sdt>
  <w:p w:rsidR="00764764" w:rsidRDefault="00764764">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7677810"/>
    </w:sdtPr>
    <w:sdtContent>
      <w:p w:rsidR="00764764" w:rsidRDefault="00B82C56">
        <w:pPr>
          <w:pStyle w:val="aa"/>
          <w:jc w:val="center"/>
        </w:pPr>
        <w:r>
          <w:rPr>
            <w:noProof/>
          </w:rPr>
        </w:r>
        <w:r>
          <w:rPr>
            <w:noProof/>
          </w:rPr>
          <w:pict>
            <v:shapetype id="_x0000_t110" coordsize="21600,21600" o:spt="110" path="m10800,l,10800,10800,21600,21600,10800xe">
              <v:stroke joinstyle="miter"/>
              <v:path gradientshapeok="t" o:connecttype="rect" textboxrect="5400,5400,16200,16200"/>
            </v:shapetype>
            <v:shape id="Блок-схема: решение 104" o:spid="_x0000_s12290"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Bf4gIAAJM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" fillcolor="black" stroked="f">
              <v:fill r:id="rId1" o:title="" type="pattern"/>
              <w10:wrap type="none"/>
              <w10:anchorlock/>
            </v:shape>
          </w:pict>
        </w:r>
      </w:p>
      <w:p w:rsidR="00764764" w:rsidRDefault="00B82C56">
        <w:pPr>
          <w:pStyle w:val="aa"/>
          <w:jc w:val="center"/>
        </w:pPr>
        <w:r>
          <w:fldChar w:fldCharType="begin"/>
        </w:r>
        <w:r w:rsidR="00764764">
          <w:instrText>PAGE    \* MERGEFORMAT</w:instrText>
        </w:r>
        <w:r>
          <w:fldChar w:fldCharType="separate"/>
        </w:r>
        <w:r w:rsidR="006741D9">
          <w:rPr>
            <w:noProof/>
          </w:rPr>
          <w:t>35</w:t>
        </w:r>
        <w:r>
          <w:fldChar w:fldCharType="end"/>
        </w:r>
      </w:p>
    </w:sdtContent>
  </w:sdt>
  <w:p w:rsidR="00764764" w:rsidRDefault="00764764">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5558290"/>
    </w:sdtPr>
    <w:sdtContent>
      <w:p w:rsidR="00764764" w:rsidRDefault="00B82C56">
        <w:pPr>
          <w:pStyle w:val="aa"/>
          <w:jc w:val="center"/>
        </w:pPr>
        <w:r>
          <w:rPr>
            <w:noProof/>
          </w:rPr>
        </w:r>
        <w:r>
          <w:rPr>
            <w:noProof/>
          </w:rPr>
          <w:pict>
            <v:shapetype id="_x0000_t110" coordsize="21600,21600" o:spt="110" path="m10800,l,10800,10800,21600,21600,10800xe">
              <v:stroke joinstyle="miter"/>
              <v:path gradientshapeok="t" o:connecttype="rect" textboxrect="5400,5400,16200,16200"/>
            </v:shapetype>
            <v:shape id="Блок-схема: решение 107" o:spid="_x0000_s12289"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" fillcolor="black" stroked="f">
              <v:fill r:id="rId1" o:title="" type="pattern"/>
              <w10:wrap type="none"/>
              <w10:anchorlock/>
            </v:shape>
          </w:pict>
        </w:r>
      </w:p>
      <w:p w:rsidR="00764764" w:rsidRDefault="00B82C56">
        <w:pPr>
          <w:pStyle w:val="aa"/>
          <w:jc w:val="center"/>
        </w:pPr>
        <w:r>
          <w:fldChar w:fldCharType="begin"/>
        </w:r>
        <w:r w:rsidR="00764764">
          <w:instrText>PAGE    \* MERGEFORMAT</w:instrText>
        </w:r>
        <w:r>
          <w:fldChar w:fldCharType="separate"/>
        </w:r>
        <w:r w:rsidR="006741D9">
          <w:rPr>
            <w:noProof/>
          </w:rPr>
          <w:t>39</w:t>
        </w:r>
        <w:r>
          <w:fldChar w:fldCharType="end"/>
        </w:r>
      </w:p>
    </w:sdtContent>
  </w:sdt>
  <w:p w:rsidR="00764764" w:rsidRDefault="0076476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0B1B" w:rsidRDefault="00780B1B" w:rsidP="005F1E94">
      <w:pPr>
        <w:spacing w:after="0" w:line="240" w:lineRule="auto"/>
      </w:pPr>
      <w:r>
        <w:separator/>
      </w:r>
    </w:p>
  </w:footnote>
  <w:footnote w:type="continuationSeparator" w:id="1">
    <w:p w:rsidR="00780B1B" w:rsidRDefault="00780B1B" w:rsidP="005F1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E10EC"/>
    <w:multiLevelType w:val="hybridMultilevel"/>
    <w:tmpl w:val="C91E18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395DA3"/>
    <w:multiLevelType w:val="hybridMultilevel"/>
    <w:tmpl w:val="19AC4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98703E"/>
    <w:multiLevelType w:val="hybridMultilevel"/>
    <w:tmpl w:val="72685E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064CC2"/>
    <w:multiLevelType w:val="hybridMultilevel"/>
    <w:tmpl w:val="F9585B7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267835"/>
    <w:multiLevelType w:val="hybridMultilevel"/>
    <w:tmpl w:val="052A5D32"/>
    <w:lvl w:ilvl="0" w:tplc="725CC44E">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193CA7"/>
    <w:multiLevelType w:val="hybridMultilevel"/>
    <w:tmpl w:val="13AC16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5EB0101"/>
    <w:multiLevelType w:val="hybridMultilevel"/>
    <w:tmpl w:val="E47AA996"/>
    <w:lvl w:ilvl="0" w:tplc="823473C6">
      <w:start w:val="1"/>
      <w:numFmt w:val="bullet"/>
      <w:lvlText w:val=""/>
      <w:lvlJc w:val="left"/>
      <w:pPr>
        <w:ind w:left="928" w:hanging="360"/>
      </w:pPr>
      <w:rPr>
        <w:rFonts w:ascii="Wingdings" w:hAnsi="Wingdings"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751333C"/>
    <w:multiLevelType w:val="hybridMultilevel"/>
    <w:tmpl w:val="8DC0663E"/>
    <w:lvl w:ilvl="0" w:tplc="04190005">
      <w:start w:val="1"/>
      <w:numFmt w:val="bullet"/>
      <w:lvlText w:val=""/>
      <w:lvlJc w:val="left"/>
      <w:pPr>
        <w:ind w:left="1996" w:hanging="360"/>
      </w:pPr>
      <w:rPr>
        <w:rFonts w:ascii="Wingdings" w:hAnsi="Wingding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
    <w:nsid w:val="1FC20DF7"/>
    <w:multiLevelType w:val="hybridMultilevel"/>
    <w:tmpl w:val="66705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F254B0"/>
    <w:multiLevelType w:val="hybridMultilevel"/>
    <w:tmpl w:val="0D002DF4"/>
    <w:lvl w:ilvl="0" w:tplc="01DA6200">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303714A"/>
    <w:multiLevelType w:val="hybridMultilevel"/>
    <w:tmpl w:val="61601848"/>
    <w:lvl w:ilvl="0" w:tplc="F1120A48">
      <w:start w:val="1"/>
      <w:numFmt w:val="decimal"/>
      <w:lvlText w:val="%1)"/>
      <w:lvlJc w:val="left"/>
      <w:pPr>
        <w:ind w:left="720" w:hanging="360"/>
      </w:pPr>
      <w:rPr>
        <w:rFonts w:ascii="Times New Roman" w:eastAsia="Times New Roman" w:hAnsi="Times New Roman"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612F61"/>
    <w:multiLevelType w:val="hybridMultilevel"/>
    <w:tmpl w:val="B7B08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123782"/>
    <w:multiLevelType w:val="hybridMultilevel"/>
    <w:tmpl w:val="6A468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D0253E"/>
    <w:multiLevelType w:val="hybridMultilevel"/>
    <w:tmpl w:val="3DB268D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8E410F"/>
    <w:multiLevelType w:val="hybridMultilevel"/>
    <w:tmpl w:val="30049A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F25FE5"/>
    <w:multiLevelType w:val="hybridMultilevel"/>
    <w:tmpl w:val="3A704DC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2EE96780"/>
    <w:multiLevelType w:val="hybridMultilevel"/>
    <w:tmpl w:val="F0F202A6"/>
    <w:lvl w:ilvl="0" w:tplc="2180940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32C85586"/>
    <w:multiLevelType w:val="hybridMultilevel"/>
    <w:tmpl w:val="AE0818E4"/>
    <w:lvl w:ilvl="0" w:tplc="0419000F">
      <w:start w:val="1"/>
      <w:numFmt w:val="decimal"/>
      <w:lvlText w:val="%1."/>
      <w:lvlJc w:val="left"/>
      <w:pPr>
        <w:ind w:left="2346"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A50B68"/>
    <w:multiLevelType w:val="hybridMultilevel"/>
    <w:tmpl w:val="99EEC600"/>
    <w:lvl w:ilvl="0" w:tplc="94D67478">
      <w:start w:val="1"/>
      <w:numFmt w:val="decimal"/>
      <w:lvlText w:val="%1)"/>
      <w:lvlJc w:val="left"/>
      <w:pPr>
        <w:ind w:left="1070" w:hanging="360"/>
      </w:pPr>
      <w:rPr>
        <w:rFonts w:hint="default"/>
        <w:b w:val="0"/>
        <w:i w:val="0"/>
      </w:rPr>
    </w:lvl>
    <w:lvl w:ilvl="1" w:tplc="04190019" w:tentative="1">
      <w:start w:val="1"/>
      <w:numFmt w:val="lowerLetter"/>
      <w:lvlText w:val="%2."/>
      <w:lvlJc w:val="left"/>
      <w:pPr>
        <w:ind w:left="2641" w:hanging="360"/>
      </w:pPr>
    </w:lvl>
    <w:lvl w:ilvl="2" w:tplc="0419001B" w:tentative="1">
      <w:start w:val="1"/>
      <w:numFmt w:val="lowerRoman"/>
      <w:lvlText w:val="%3."/>
      <w:lvlJc w:val="right"/>
      <w:pPr>
        <w:ind w:left="3361" w:hanging="180"/>
      </w:pPr>
    </w:lvl>
    <w:lvl w:ilvl="3" w:tplc="0419000F" w:tentative="1">
      <w:start w:val="1"/>
      <w:numFmt w:val="decimal"/>
      <w:lvlText w:val="%4."/>
      <w:lvlJc w:val="left"/>
      <w:pPr>
        <w:ind w:left="4081" w:hanging="360"/>
      </w:pPr>
    </w:lvl>
    <w:lvl w:ilvl="4" w:tplc="04190019" w:tentative="1">
      <w:start w:val="1"/>
      <w:numFmt w:val="lowerLetter"/>
      <w:lvlText w:val="%5."/>
      <w:lvlJc w:val="left"/>
      <w:pPr>
        <w:ind w:left="4801" w:hanging="360"/>
      </w:pPr>
    </w:lvl>
    <w:lvl w:ilvl="5" w:tplc="0419001B" w:tentative="1">
      <w:start w:val="1"/>
      <w:numFmt w:val="lowerRoman"/>
      <w:lvlText w:val="%6."/>
      <w:lvlJc w:val="right"/>
      <w:pPr>
        <w:ind w:left="5521" w:hanging="180"/>
      </w:pPr>
    </w:lvl>
    <w:lvl w:ilvl="6" w:tplc="0419000F" w:tentative="1">
      <w:start w:val="1"/>
      <w:numFmt w:val="decimal"/>
      <w:lvlText w:val="%7."/>
      <w:lvlJc w:val="left"/>
      <w:pPr>
        <w:ind w:left="6241" w:hanging="360"/>
      </w:pPr>
    </w:lvl>
    <w:lvl w:ilvl="7" w:tplc="04190019" w:tentative="1">
      <w:start w:val="1"/>
      <w:numFmt w:val="lowerLetter"/>
      <w:lvlText w:val="%8."/>
      <w:lvlJc w:val="left"/>
      <w:pPr>
        <w:ind w:left="6961" w:hanging="360"/>
      </w:pPr>
    </w:lvl>
    <w:lvl w:ilvl="8" w:tplc="0419001B" w:tentative="1">
      <w:start w:val="1"/>
      <w:numFmt w:val="lowerRoman"/>
      <w:lvlText w:val="%9."/>
      <w:lvlJc w:val="right"/>
      <w:pPr>
        <w:ind w:left="7681" w:hanging="180"/>
      </w:pPr>
    </w:lvl>
  </w:abstractNum>
  <w:abstractNum w:abstractNumId="19">
    <w:nsid w:val="3B987C0D"/>
    <w:multiLevelType w:val="hybridMultilevel"/>
    <w:tmpl w:val="A7F28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B55728"/>
    <w:multiLevelType w:val="hybridMultilevel"/>
    <w:tmpl w:val="7026CE94"/>
    <w:lvl w:ilvl="0" w:tplc="9F9A4186">
      <w:start w:val="1"/>
      <w:numFmt w:val="decimal"/>
      <w:lvlText w:val="%1."/>
      <w:lvlJc w:val="left"/>
      <w:pPr>
        <w:ind w:left="360" w:hanging="360"/>
      </w:pPr>
      <w:rPr>
        <w:rFonts w:hint="default"/>
        <w:b/>
        <w:i w:val="0"/>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666028D"/>
    <w:multiLevelType w:val="hybridMultilevel"/>
    <w:tmpl w:val="2C0AD0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A93475"/>
    <w:multiLevelType w:val="hybridMultilevel"/>
    <w:tmpl w:val="3B2EE04C"/>
    <w:lvl w:ilvl="0" w:tplc="48148068">
      <w:start w:val="1"/>
      <w:numFmt w:val="decimal"/>
      <w:lvlText w:val="%1."/>
      <w:lvlJc w:val="left"/>
      <w:pPr>
        <w:ind w:left="360" w:hanging="360"/>
      </w:pPr>
      <w:rPr>
        <w:rFonts w:hint="default"/>
        <w:b w:val="0"/>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3">
    <w:nsid w:val="502A3171"/>
    <w:multiLevelType w:val="hybridMultilevel"/>
    <w:tmpl w:val="E18075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5E486A"/>
    <w:multiLevelType w:val="hybridMultilevel"/>
    <w:tmpl w:val="B5CCCCD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7145864"/>
    <w:multiLevelType w:val="hybridMultilevel"/>
    <w:tmpl w:val="5D0272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B650C33"/>
    <w:multiLevelType w:val="hybridMultilevel"/>
    <w:tmpl w:val="E30A93D4"/>
    <w:lvl w:ilvl="0" w:tplc="C030A52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5C893872"/>
    <w:multiLevelType w:val="hybridMultilevel"/>
    <w:tmpl w:val="6B7CD4AA"/>
    <w:lvl w:ilvl="0" w:tplc="563EF12A">
      <w:start w:val="1"/>
      <w:numFmt w:val="upperRoman"/>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0463B0"/>
    <w:multiLevelType w:val="hybridMultilevel"/>
    <w:tmpl w:val="6074AE4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5F4F1D9E"/>
    <w:multiLevelType w:val="hybridMultilevel"/>
    <w:tmpl w:val="1494EDAE"/>
    <w:lvl w:ilvl="0" w:tplc="BB4CFB28">
      <w:start w:val="1"/>
      <w:numFmt w:val="bullet"/>
      <w:lvlText w:val=""/>
      <w:lvlJc w:val="left"/>
      <w:pPr>
        <w:ind w:left="1440" w:hanging="360"/>
      </w:pPr>
      <w:rPr>
        <w:rFonts w:ascii="Wingdings" w:hAnsi="Wingdings" w:hint="default"/>
        <w:color w:val="000000" w:themeColor="text1"/>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11D7401"/>
    <w:multiLevelType w:val="hybridMultilevel"/>
    <w:tmpl w:val="536486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17B7758"/>
    <w:multiLevelType w:val="hybridMultilevel"/>
    <w:tmpl w:val="3DA8CD02"/>
    <w:lvl w:ilvl="0" w:tplc="C8CE0D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18035C"/>
    <w:multiLevelType w:val="multilevel"/>
    <w:tmpl w:val="3A90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6D5474C"/>
    <w:multiLevelType w:val="hybridMultilevel"/>
    <w:tmpl w:val="6A468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34031D"/>
    <w:multiLevelType w:val="hybridMultilevel"/>
    <w:tmpl w:val="1CFA12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950623"/>
    <w:multiLevelType w:val="hybridMultilevel"/>
    <w:tmpl w:val="9E3ABD76"/>
    <w:lvl w:ilvl="0" w:tplc="04190005">
      <w:start w:val="1"/>
      <w:numFmt w:val="bullet"/>
      <w:lvlText w:val=""/>
      <w:lvlJc w:val="left"/>
      <w:pPr>
        <w:ind w:left="1260" w:hanging="360"/>
      </w:pPr>
      <w:rPr>
        <w:rFonts w:ascii="Wingdings" w:hAnsi="Wingdings" w:hint="default"/>
      </w:rPr>
    </w:lvl>
    <w:lvl w:ilvl="1" w:tplc="F44A73D0">
      <w:numFmt w:val="bullet"/>
      <w:lvlText w:val="•"/>
      <w:lvlJc w:val="left"/>
      <w:pPr>
        <w:ind w:left="1980" w:hanging="360"/>
      </w:pPr>
      <w:rPr>
        <w:rFonts w:ascii="Times New Roman" w:eastAsia="Times New Roman" w:hAnsi="Times New Roman" w:cs="Times New Roman" w:hint="default"/>
      </w:rPr>
    </w:lvl>
    <w:lvl w:ilvl="2" w:tplc="04190005">
      <w:start w:val="1"/>
      <w:numFmt w:val="bullet"/>
      <w:lvlText w:val=""/>
      <w:lvlJc w:val="left"/>
      <w:pPr>
        <w:ind w:left="1211"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6A9B096A"/>
    <w:multiLevelType w:val="hybridMultilevel"/>
    <w:tmpl w:val="0006503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6E737C47"/>
    <w:multiLevelType w:val="hybridMultilevel"/>
    <w:tmpl w:val="0D8403F4"/>
    <w:lvl w:ilvl="0" w:tplc="04190005">
      <w:start w:val="1"/>
      <w:numFmt w:val="bullet"/>
      <w:lvlText w:val=""/>
      <w:lvlJc w:val="left"/>
      <w:pPr>
        <w:ind w:left="1562" w:hanging="360"/>
      </w:pPr>
      <w:rPr>
        <w:rFonts w:ascii="Wingdings" w:hAnsi="Wingdings" w:hint="default"/>
      </w:rPr>
    </w:lvl>
    <w:lvl w:ilvl="1" w:tplc="04190003" w:tentative="1">
      <w:start w:val="1"/>
      <w:numFmt w:val="bullet"/>
      <w:lvlText w:val="o"/>
      <w:lvlJc w:val="left"/>
      <w:pPr>
        <w:ind w:left="2282" w:hanging="360"/>
      </w:pPr>
      <w:rPr>
        <w:rFonts w:ascii="Courier New" w:hAnsi="Courier New" w:cs="Courier New" w:hint="default"/>
      </w:rPr>
    </w:lvl>
    <w:lvl w:ilvl="2" w:tplc="04190005" w:tentative="1">
      <w:start w:val="1"/>
      <w:numFmt w:val="bullet"/>
      <w:lvlText w:val=""/>
      <w:lvlJc w:val="left"/>
      <w:pPr>
        <w:ind w:left="3002" w:hanging="360"/>
      </w:pPr>
      <w:rPr>
        <w:rFonts w:ascii="Wingdings" w:hAnsi="Wingdings" w:hint="default"/>
      </w:rPr>
    </w:lvl>
    <w:lvl w:ilvl="3" w:tplc="04190001" w:tentative="1">
      <w:start w:val="1"/>
      <w:numFmt w:val="bullet"/>
      <w:lvlText w:val=""/>
      <w:lvlJc w:val="left"/>
      <w:pPr>
        <w:ind w:left="3722" w:hanging="360"/>
      </w:pPr>
      <w:rPr>
        <w:rFonts w:ascii="Symbol" w:hAnsi="Symbol" w:hint="default"/>
      </w:rPr>
    </w:lvl>
    <w:lvl w:ilvl="4" w:tplc="04190003" w:tentative="1">
      <w:start w:val="1"/>
      <w:numFmt w:val="bullet"/>
      <w:lvlText w:val="o"/>
      <w:lvlJc w:val="left"/>
      <w:pPr>
        <w:ind w:left="4442" w:hanging="360"/>
      </w:pPr>
      <w:rPr>
        <w:rFonts w:ascii="Courier New" w:hAnsi="Courier New" w:cs="Courier New" w:hint="default"/>
      </w:rPr>
    </w:lvl>
    <w:lvl w:ilvl="5" w:tplc="04190005" w:tentative="1">
      <w:start w:val="1"/>
      <w:numFmt w:val="bullet"/>
      <w:lvlText w:val=""/>
      <w:lvlJc w:val="left"/>
      <w:pPr>
        <w:ind w:left="5162" w:hanging="360"/>
      </w:pPr>
      <w:rPr>
        <w:rFonts w:ascii="Wingdings" w:hAnsi="Wingdings" w:hint="default"/>
      </w:rPr>
    </w:lvl>
    <w:lvl w:ilvl="6" w:tplc="04190001" w:tentative="1">
      <w:start w:val="1"/>
      <w:numFmt w:val="bullet"/>
      <w:lvlText w:val=""/>
      <w:lvlJc w:val="left"/>
      <w:pPr>
        <w:ind w:left="5882" w:hanging="360"/>
      </w:pPr>
      <w:rPr>
        <w:rFonts w:ascii="Symbol" w:hAnsi="Symbol" w:hint="default"/>
      </w:rPr>
    </w:lvl>
    <w:lvl w:ilvl="7" w:tplc="04190003" w:tentative="1">
      <w:start w:val="1"/>
      <w:numFmt w:val="bullet"/>
      <w:lvlText w:val="o"/>
      <w:lvlJc w:val="left"/>
      <w:pPr>
        <w:ind w:left="6602" w:hanging="360"/>
      </w:pPr>
      <w:rPr>
        <w:rFonts w:ascii="Courier New" w:hAnsi="Courier New" w:cs="Courier New" w:hint="default"/>
      </w:rPr>
    </w:lvl>
    <w:lvl w:ilvl="8" w:tplc="04190005" w:tentative="1">
      <w:start w:val="1"/>
      <w:numFmt w:val="bullet"/>
      <w:lvlText w:val=""/>
      <w:lvlJc w:val="left"/>
      <w:pPr>
        <w:ind w:left="7322" w:hanging="360"/>
      </w:pPr>
      <w:rPr>
        <w:rFonts w:ascii="Wingdings" w:hAnsi="Wingdings" w:hint="default"/>
      </w:rPr>
    </w:lvl>
  </w:abstractNum>
  <w:abstractNum w:abstractNumId="38">
    <w:nsid w:val="6E8B249F"/>
    <w:multiLevelType w:val="hybridMultilevel"/>
    <w:tmpl w:val="AF606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874243"/>
    <w:multiLevelType w:val="hybridMultilevel"/>
    <w:tmpl w:val="71288C5A"/>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B027A1"/>
    <w:multiLevelType w:val="hybridMultilevel"/>
    <w:tmpl w:val="F0F202A6"/>
    <w:lvl w:ilvl="0" w:tplc="2180940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nsid w:val="79895CC9"/>
    <w:multiLevelType w:val="hybridMultilevel"/>
    <w:tmpl w:val="8ED867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590A72"/>
    <w:multiLevelType w:val="multilevel"/>
    <w:tmpl w:val="AD52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461A0F"/>
    <w:multiLevelType w:val="hybridMultilevel"/>
    <w:tmpl w:val="C1DEEB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652648"/>
    <w:multiLevelType w:val="hybridMultilevel"/>
    <w:tmpl w:val="ABC8A4C0"/>
    <w:lvl w:ilvl="0" w:tplc="0419000F">
      <w:start w:val="1"/>
      <w:numFmt w:val="decimal"/>
      <w:lvlText w:val="%1."/>
      <w:lvlJc w:val="left"/>
      <w:pPr>
        <w:ind w:left="107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6"/>
  </w:num>
  <w:num w:numId="3">
    <w:abstractNumId w:val="35"/>
  </w:num>
  <w:num w:numId="4">
    <w:abstractNumId w:val="5"/>
  </w:num>
  <w:num w:numId="5">
    <w:abstractNumId w:val="25"/>
  </w:num>
  <w:num w:numId="6">
    <w:abstractNumId w:val="19"/>
  </w:num>
  <w:num w:numId="7">
    <w:abstractNumId w:val="1"/>
  </w:num>
  <w:num w:numId="8">
    <w:abstractNumId w:val="10"/>
  </w:num>
  <w:num w:numId="9">
    <w:abstractNumId w:val="38"/>
  </w:num>
  <w:num w:numId="10">
    <w:abstractNumId w:val="37"/>
  </w:num>
  <w:num w:numId="11">
    <w:abstractNumId w:val="26"/>
  </w:num>
  <w:num w:numId="12">
    <w:abstractNumId w:val="18"/>
  </w:num>
  <w:num w:numId="13">
    <w:abstractNumId w:val="21"/>
  </w:num>
  <w:num w:numId="14">
    <w:abstractNumId w:val="6"/>
  </w:num>
  <w:num w:numId="15">
    <w:abstractNumId w:val="17"/>
  </w:num>
  <w:num w:numId="16">
    <w:abstractNumId w:val="34"/>
  </w:num>
  <w:num w:numId="17">
    <w:abstractNumId w:val="29"/>
  </w:num>
  <w:num w:numId="18">
    <w:abstractNumId w:val="39"/>
  </w:num>
  <w:num w:numId="19">
    <w:abstractNumId w:val="20"/>
  </w:num>
  <w:num w:numId="20">
    <w:abstractNumId w:val="28"/>
  </w:num>
  <w:num w:numId="21">
    <w:abstractNumId w:val="22"/>
  </w:num>
  <w:num w:numId="22">
    <w:abstractNumId w:val="16"/>
  </w:num>
  <w:num w:numId="23">
    <w:abstractNumId w:val="4"/>
  </w:num>
  <w:num w:numId="24">
    <w:abstractNumId w:val="13"/>
  </w:num>
  <w:num w:numId="25">
    <w:abstractNumId w:val="30"/>
  </w:num>
  <w:num w:numId="26">
    <w:abstractNumId w:val="0"/>
  </w:num>
  <w:num w:numId="27">
    <w:abstractNumId w:val="14"/>
  </w:num>
  <w:num w:numId="28">
    <w:abstractNumId w:val="23"/>
  </w:num>
  <w:num w:numId="29">
    <w:abstractNumId w:val="44"/>
  </w:num>
  <w:num w:numId="30">
    <w:abstractNumId w:val="41"/>
  </w:num>
  <w:num w:numId="31">
    <w:abstractNumId w:val="40"/>
  </w:num>
  <w:num w:numId="32">
    <w:abstractNumId w:val="15"/>
  </w:num>
  <w:num w:numId="33">
    <w:abstractNumId w:val="7"/>
  </w:num>
  <w:num w:numId="34">
    <w:abstractNumId w:val="43"/>
  </w:num>
  <w:num w:numId="35">
    <w:abstractNumId w:val="12"/>
  </w:num>
  <w:num w:numId="36">
    <w:abstractNumId w:val="31"/>
  </w:num>
  <w:num w:numId="37">
    <w:abstractNumId w:val="24"/>
  </w:num>
  <w:num w:numId="38">
    <w:abstractNumId w:val="27"/>
  </w:num>
  <w:num w:numId="39">
    <w:abstractNumId w:val="33"/>
  </w:num>
  <w:num w:numId="40">
    <w:abstractNumId w:val="9"/>
  </w:num>
  <w:num w:numId="41">
    <w:abstractNumId w:val="2"/>
  </w:num>
  <w:num w:numId="42">
    <w:abstractNumId w:val="11"/>
  </w:num>
  <w:num w:numId="43">
    <w:abstractNumId w:val="32"/>
  </w:num>
  <w:num w:numId="44">
    <w:abstractNumId w:val="42"/>
  </w:num>
  <w:num w:numId="4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defaultTabStop w:val="708"/>
  <w:evenAndOddHeaders/>
  <w:characterSpacingControl w:val="doNotCompress"/>
  <w:hdrShapeDefaults>
    <o:shapedefaults v:ext="edit" spidmax="13314"/>
    <o:shapelayout v:ext="edit">
      <o:idmap v:ext="edit" data="12"/>
    </o:shapelayout>
  </w:hdrShapeDefaults>
  <w:footnotePr>
    <w:footnote w:id="0"/>
    <w:footnote w:id="1"/>
  </w:footnotePr>
  <w:endnotePr>
    <w:endnote w:id="0"/>
    <w:endnote w:id="1"/>
  </w:endnotePr>
  <w:compat/>
  <w:rsids>
    <w:rsidRoot w:val="004D754B"/>
    <w:rsid w:val="00060CB5"/>
    <w:rsid w:val="00073A00"/>
    <w:rsid w:val="00082877"/>
    <w:rsid w:val="000C4488"/>
    <w:rsid w:val="00254885"/>
    <w:rsid w:val="0027786A"/>
    <w:rsid w:val="002F476E"/>
    <w:rsid w:val="003028BE"/>
    <w:rsid w:val="0031733B"/>
    <w:rsid w:val="003623C0"/>
    <w:rsid w:val="00411BC1"/>
    <w:rsid w:val="004800A8"/>
    <w:rsid w:val="00480DB0"/>
    <w:rsid w:val="004D628B"/>
    <w:rsid w:val="004D754B"/>
    <w:rsid w:val="004E43D7"/>
    <w:rsid w:val="00565225"/>
    <w:rsid w:val="005819C5"/>
    <w:rsid w:val="00582E05"/>
    <w:rsid w:val="005A328F"/>
    <w:rsid w:val="005F1E94"/>
    <w:rsid w:val="00651D27"/>
    <w:rsid w:val="00654A7B"/>
    <w:rsid w:val="006741D9"/>
    <w:rsid w:val="00764764"/>
    <w:rsid w:val="00780B1B"/>
    <w:rsid w:val="007810FC"/>
    <w:rsid w:val="007C647F"/>
    <w:rsid w:val="0084455F"/>
    <w:rsid w:val="00845750"/>
    <w:rsid w:val="00915A0D"/>
    <w:rsid w:val="0096708F"/>
    <w:rsid w:val="00AD23BE"/>
    <w:rsid w:val="00AF285A"/>
    <w:rsid w:val="00B82C56"/>
    <w:rsid w:val="00BA318D"/>
    <w:rsid w:val="00C96981"/>
    <w:rsid w:val="00D16BE3"/>
    <w:rsid w:val="00DF3A82"/>
    <w:rsid w:val="00E75488"/>
    <w:rsid w:val="00EB2928"/>
    <w:rsid w:val="00F2649C"/>
    <w:rsid w:val="00F264B1"/>
    <w:rsid w:val="00F75505"/>
    <w:rsid w:val="00FE01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54B"/>
    <w:pPr>
      <w:spacing w:after="200" w:line="276" w:lineRule="auto"/>
    </w:pPr>
    <w:rPr>
      <w:rFonts w:eastAsiaTheme="minorEastAsia"/>
      <w:lang w:eastAsia="ru-RU"/>
    </w:rPr>
  </w:style>
  <w:style w:type="paragraph" w:styleId="1">
    <w:name w:val="heading 1"/>
    <w:basedOn w:val="a"/>
    <w:next w:val="a"/>
    <w:link w:val="10"/>
    <w:uiPriority w:val="9"/>
    <w:qFormat/>
    <w:rsid w:val="005F1E9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5F1E9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5F1E94"/>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5F1E94"/>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5F1E94"/>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rsid w:val="005F1E9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5F1E9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F1E94"/>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rsid w:val="005F1E9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1E94"/>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rsid w:val="005F1E94"/>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5F1E94"/>
    <w:rPr>
      <w:rFonts w:asciiTheme="majorHAnsi" w:eastAsiaTheme="majorEastAsia" w:hAnsiTheme="majorHAnsi" w:cstheme="majorBidi"/>
      <w:b/>
      <w:bCs/>
      <w:color w:val="5B9BD5" w:themeColor="accent1"/>
      <w:lang w:eastAsia="ru-RU"/>
    </w:rPr>
  </w:style>
  <w:style w:type="character" w:customStyle="1" w:styleId="40">
    <w:name w:val="Заголовок 4 Знак"/>
    <w:basedOn w:val="a0"/>
    <w:link w:val="4"/>
    <w:uiPriority w:val="9"/>
    <w:semiHidden/>
    <w:rsid w:val="005F1E94"/>
    <w:rPr>
      <w:rFonts w:asciiTheme="majorHAnsi" w:eastAsiaTheme="majorEastAsia" w:hAnsiTheme="majorHAnsi" w:cstheme="majorBidi"/>
      <w:b/>
      <w:bCs/>
      <w:i/>
      <w:iCs/>
      <w:color w:val="5B9BD5" w:themeColor="accent1"/>
      <w:lang w:eastAsia="ru-RU"/>
    </w:rPr>
  </w:style>
  <w:style w:type="character" w:customStyle="1" w:styleId="50">
    <w:name w:val="Заголовок 5 Знак"/>
    <w:basedOn w:val="a0"/>
    <w:link w:val="5"/>
    <w:uiPriority w:val="9"/>
    <w:semiHidden/>
    <w:rsid w:val="005F1E94"/>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0"/>
    <w:link w:val="6"/>
    <w:uiPriority w:val="9"/>
    <w:semiHidden/>
    <w:rsid w:val="005F1E94"/>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0"/>
    <w:link w:val="7"/>
    <w:uiPriority w:val="9"/>
    <w:semiHidden/>
    <w:rsid w:val="005F1E94"/>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0"/>
    <w:link w:val="8"/>
    <w:uiPriority w:val="9"/>
    <w:semiHidden/>
    <w:rsid w:val="005F1E94"/>
    <w:rPr>
      <w:rFonts w:asciiTheme="majorHAnsi" w:eastAsiaTheme="majorEastAsia" w:hAnsiTheme="majorHAnsi" w:cstheme="majorBidi"/>
      <w:color w:val="5B9BD5" w:themeColor="accent1"/>
      <w:sz w:val="20"/>
      <w:szCs w:val="20"/>
      <w:lang w:eastAsia="ru-RU"/>
    </w:rPr>
  </w:style>
  <w:style w:type="character" w:customStyle="1" w:styleId="90">
    <w:name w:val="Заголовок 9 Знак"/>
    <w:basedOn w:val="a0"/>
    <w:link w:val="9"/>
    <w:uiPriority w:val="9"/>
    <w:semiHidden/>
    <w:rsid w:val="005F1E94"/>
    <w:rPr>
      <w:rFonts w:asciiTheme="majorHAnsi" w:eastAsiaTheme="majorEastAsia" w:hAnsiTheme="majorHAnsi" w:cstheme="majorBidi"/>
      <w:i/>
      <w:iCs/>
      <w:color w:val="404040" w:themeColor="text1" w:themeTint="BF"/>
      <w:sz w:val="20"/>
      <w:szCs w:val="20"/>
      <w:lang w:eastAsia="ru-RU"/>
    </w:rPr>
  </w:style>
  <w:style w:type="table" w:styleId="a3">
    <w:name w:val="Table Grid"/>
    <w:basedOn w:val="a1"/>
    <w:uiPriority w:val="59"/>
    <w:rsid w:val="005F1E9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5F1E94"/>
    <w:pPr>
      <w:spacing w:after="0" w:line="240" w:lineRule="auto"/>
    </w:pPr>
    <w:rPr>
      <w:rFonts w:eastAsiaTheme="minorEastAsia"/>
      <w:lang w:eastAsia="ru-RU"/>
    </w:rPr>
  </w:style>
  <w:style w:type="character" w:customStyle="1" w:styleId="a5">
    <w:name w:val="Без интервала Знак"/>
    <w:basedOn w:val="a0"/>
    <w:link w:val="a4"/>
    <w:uiPriority w:val="1"/>
    <w:rsid w:val="005F1E94"/>
    <w:rPr>
      <w:rFonts w:eastAsiaTheme="minorEastAsia"/>
      <w:lang w:eastAsia="ru-RU"/>
    </w:rPr>
  </w:style>
  <w:style w:type="paragraph" w:styleId="a6">
    <w:name w:val="List Paragraph"/>
    <w:basedOn w:val="a"/>
    <w:link w:val="a7"/>
    <w:uiPriority w:val="34"/>
    <w:qFormat/>
    <w:rsid w:val="005F1E94"/>
    <w:pPr>
      <w:ind w:left="720"/>
      <w:contextualSpacing/>
    </w:pPr>
  </w:style>
  <w:style w:type="character" w:customStyle="1" w:styleId="a7">
    <w:name w:val="Абзац списка Знак"/>
    <w:link w:val="a6"/>
    <w:uiPriority w:val="34"/>
    <w:rsid w:val="005F1E94"/>
    <w:rPr>
      <w:rFonts w:eastAsiaTheme="minorEastAsia"/>
      <w:lang w:eastAsia="ru-RU"/>
    </w:rPr>
  </w:style>
  <w:style w:type="paragraph" w:styleId="a8">
    <w:name w:val="header"/>
    <w:basedOn w:val="a"/>
    <w:link w:val="a9"/>
    <w:uiPriority w:val="99"/>
    <w:unhideWhenUsed/>
    <w:rsid w:val="005F1E9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1E94"/>
    <w:rPr>
      <w:rFonts w:eastAsiaTheme="minorEastAsia"/>
      <w:lang w:eastAsia="ru-RU"/>
    </w:rPr>
  </w:style>
  <w:style w:type="paragraph" w:styleId="aa">
    <w:name w:val="footer"/>
    <w:basedOn w:val="a"/>
    <w:link w:val="ab"/>
    <w:uiPriority w:val="99"/>
    <w:unhideWhenUsed/>
    <w:rsid w:val="005F1E9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1E94"/>
    <w:rPr>
      <w:rFonts w:eastAsiaTheme="minorEastAsia"/>
      <w:lang w:eastAsia="ru-RU"/>
    </w:rPr>
  </w:style>
  <w:style w:type="table" w:customStyle="1" w:styleId="11">
    <w:name w:val="Сетка таблицы1"/>
    <w:basedOn w:val="a1"/>
    <w:next w:val="a3"/>
    <w:uiPriority w:val="59"/>
    <w:rsid w:val="005F1E9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5F1E94"/>
    <w:pPr>
      <w:spacing w:before="30" w:after="30" w:line="240" w:lineRule="auto"/>
      <w:ind w:left="30" w:right="30" w:firstLine="600"/>
      <w:jc w:val="both"/>
    </w:pPr>
    <w:rPr>
      <w:rFonts w:ascii="Arial" w:eastAsia="Times New Roman" w:hAnsi="Arial" w:cs="Arial"/>
      <w:color w:val="000066"/>
      <w:sz w:val="24"/>
      <w:szCs w:val="24"/>
    </w:rPr>
  </w:style>
  <w:style w:type="paragraph" w:styleId="ac">
    <w:name w:val="footnote text"/>
    <w:basedOn w:val="a"/>
    <w:link w:val="ad"/>
    <w:unhideWhenUsed/>
    <w:rsid w:val="005F1E94"/>
    <w:pPr>
      <w:spacing w:after="0" w:line="240" w:lineRule="auto"/>
    </w:pPr>
    <w:rPr>
      <w:sz w:val="20"/>
      <w:szCs w:val="20"/>
    </w:rPr>
  </w:style>
  <w:style w:type="character" w:customStyle="1" w:styleId="ad">
    <w:name w:val="Текст сноски Знак"/>
    <w:basedOn w:val="a0"/>
    <w:link w:val="ac"/>
    <w:rsid w:val="005F1E94"/>
    <w:rPr>
      <w:rFonts w:eastAsiaTheme="minorEastAsia"/>
      <w:sz w:val="20"/>
      <w:szCs w:val="20"/>
      <w:lang w:eastAsia="ru-RU"/>
    </w:rPr>
  </w:style>
  <w:style w:type="character" w:styleId="ae">
    <w:name w:val="footnote reference"/>
    <w:rsid w:val="005F1E94"/>
    <w:rPr>
      <w:vertAlign w:val="superscript"/>
    </w:rPr>
  </w:style>
  <w:style w:type="paragraph" w:styleId="af">
    <w:name w:val="Normal (Web)"/>
    <w:basedOn w:val="a"/>
    <w:link w:val="af0"/>
    <w:uiPriority w:val="99"/>
    <w:unhideWhenUsed/>
    <w:rsid w:val="005F1E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0">
    <w:name w:val="Обычный (веб) Знак"/>
    <w:link w:val="af"/>
    <w:uiPriority w:val="99"/>
    <w:rsid w:val="005F1E94"/>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F1E94"/>
  </w:style>
  <w:style w:type="character" w:styleId="af1">
    <w:name w:val="Hyperlink"/>
    <w:basedOn w:val="a0"/>
    <w:uiPriority w:val="99"/>
    <w:unhideWhenUsed/>
    <w:rsid w:val="005F1E94"/>
    <w:rPr>
      <w:color w:val="0000FF"/>
      <w:u w:val="single"/>
    </w:rPr>
  </w:style>
  <w:style w:type="character" w:customStyle="1" w:styleId="af2">
    <w:name w:val="Текст выноски Знак"/>
    <w:basedOn w:val="a0"/>
    <w:link w:val="af3"/>
    <w:uiPriority w:val="99"/>
    <w:semiHidden/>
    <w:rsid w:val="005F1E94"/>
    <w:rPr>
      <w:rFonts w:ascii="Tahoma" w:eastAsiaTheme="minorEastAsia" w:hAnsi="Tahoma" w:cs="Tahoma"/>
      <w:sz w:val="16"/>
      <w:szCs w:val="16"/>
      <w:lang w:eastAsia="ru-RU"/>
    </w:rPr>
  </w:style>
  <w:style w:type="paragraph" w:styleId="af3">
    <w:name w:val="Balloon Text"/>
    <w:basedOn w:val="a"/>
    <w:link w:val="af2"/>
    <w:uiPriority w:val="99"/>
    <w:semiHidden/>
    <w:unhideWhenUsed/>
    <w:rsid w:val="005F1E94"/>
    <w:pPr>
      <w:spacing w:after="0" w:line="240" w:lineRule="auto"/>
    </w:pPr>
    <w:rPr>
      <w:rFonts w:ascii="Tahoma" w:hAnsi="Tahoma" w:cs="Tahoma"/>
      <w:sz w:val="16"/>
      <w:szCs w:val="16"/>
    </w:rPr>
  </w:style>
  <w:style w:type="character" w:styleId="af4">
    <w:name w:val="Emphasis"/>
    <w:basedOn w:val="a0"/>
    <w:uiPriority w:val="20"/>
    <w:qFormat/>
    <w:rsid w:val="005F1E94"/>
    <w:rPr>
      <w:i/>
      <w:iCs/>
    </w:rPr>
  </w:style>
  <w:style w:type="paragraph" w:styleId="af5">
    <w:name w:val="Title"/>
    <w:basedOn w:val="a"/>
    <w:next w:val="a"/>
    <w:link w:val="af6"/>
    <w:uiPriority w:val="10"/>
    <w:qFormat/>
    <w:rsid w:val="005F1E9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6">
    <w:name w:val="Название Знак"/>
    <w:basedOn w:val="a0"/>
    <w:link w:val="af5"/>
    <w:uiPriority w:val="10"/>
    <w:rsid w:val="005F1E94"/>
    <w:rPr>
      <w:rFonts w:asciiTheme="majorHAnsi" w:eastAsiaTheme="majorEastAsia" w:hAnsiTheme="majorHAnsi" w:cstheme="majorBidi"/>
      <w:color w:val="323E4F" w:themeColor="text2" w:themeShade="BF"/>
      <w:spacing w:val="5"/>
      <w:kern w:val="28"/>
      <w:sz w:val="52"/>
      <w:szCs w:val="52"/>
      <w:lang w:eastAsia="ru-RU"/>
    </w:rPr>
  </w:style>
  <w:style w:type="paragraph" w:styleId="af7">
    <w:name w:val="Subtitle"/>
    <w:basedOn w:val="a"/>
    <w:next w:val="a"/>
    <w:link w:val="af8"/>
    <w:uiPriority w:val="11"/>
    <w:qFormat/>
    <w:rsid w:val="005F1E94"/>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8">
    <w:name w:val="Подзаголовок Знак"/>
    <w:basedOn w:val="a0"/>
    <w:link w:val="af7"/>
    <w:uiPriority w:val="11"/>
    <w:rsid w:val="005F1E94"/>
    <w:rPr>
      <w:rFonts w:asciiTheme="majorHAnsi" w:eastAsiaTheme="majorEastAsia" w:hAnsiTheme="majorHAnsi" w:cstheme="majorBidi"/>
      <w:i/>
      <w:iCs/>
      <w:color w:val="5B9BD5" w:themeColor="accent1"/>
      <w:spacing w:val="15"/>
      <w:sz w:val="24"/>
      <w:szCs w:val="24"/>
      <w:lang w:eastAsia="ru-RU"/>
    </w:rPr>
  </w:style>
  <w:style w:type="character" w:styleId="af9">
    <w:name w:val="Strong"/>
    <w:basedOn w:val="a0"/>
    <w:qFormat/>
    <w:rsid w:val="005F1E94"/>
    <w:rPr>
      <w:b/>
      <w:bCs/>
    </w:rPr>
  </w:style>
  <w:style w:type="paragraph" w:styleId="21">
    <w:name w:val="Quote"/>
    <w:basedOn w:val="a"/>
    <w:next w:val="a"/>
    <w:link w:val="22"/>
    <w:uiPriority w:val="29"/>
    <w:qFormat/>
    <w:rsid w:val="005F1E94"/>
    <w:rPr>
      <w:i/>
      <w:iCs/>
      <w:color w:val="000000" w:themeColor="text1"/>
    </w:rPr>
  </w:style>
  <w:style w:type="character" w:customStyle="1" w:styleId="22">
    <w:name w:val="Цитата 2 Знак"/>
    <w:basedOn w:val="a0"/>
    <w:link w:val="21"/>
    <w:uiPriority w:val="29"/>
    <w:rsid w:val="005F1E94"/>
    <w:rPr>
      <w:rFonts w:eastAsiaTheme="minorEastAsia"/>
      <w:i/>
      <w:iCs/>
      <w:color w:val="000000" w:themeColor="text1"/>
      <w:lang w:eastAsia="ru-RU"/>
    </w:rPr>
  </w:style>
  <w:style w:type="paragraph" w:styleId="afa">
    <w:name w:val="Intense Quote"/>
    <w:basedOn w:val="a"/>
    <w:next w:val="a"/>
    <w:link w:val="afb"/>
    <w:uiPriority w:val="30"/>
    <w:qFormat/>
    <w:rsid w:val="005F1E94"/>
    <w:pPr>
      <w:pBdr>
        <w:bottom w:val="single" w:sz="4" w:space="4" w:color="5B9BD5" w:themeColor="accent1"/>
      </w:pBdr>
      <w:spacing w:before="200" w:after="280"/>
      <w:ind w:left="936" w:right="936"/>
    </w:pPr>
    <w:rPr>
      <w:b/>
      <w:bCs/>
      <w:i/>
      <w:iCs/>
      <w:color w:val="5B9BD5" w:themeColor="accent1"/>
    </w:rPr>
  </w:style>
  <w:style w:type="character" w:customStyle="1" w:styleId="afb">
    <w:name w:val="Выделенная цитата Знак"/>
    <w:basedOn w:val="a0"/>
    <w:link w:val="afa"/>
    <w:uiPriority w:val="30"/>
    <w:rsid w:val="005F1E94"/>
    <w:rPr>
      <w:rFonts w:eastAsiaTheme="minorEastAsia"/>
      <w:b/>
      <w:bCs/>
      <w:i/>
      <w:iCs/>
      <w:color w:val="5B9BD5" w:themeColor="accent1"/>
      <w:lang w:eastAsia="ru-RU"/>
    </w:rPr>
  </w:style>
  <w:style w:type="character" w:styleId="afc">
    <w:name w:val="Subtle Emphasis"/>
    <w:basedOn w:val="a0"/>
    <w:uiPriority w:val="19"/>
    <w:qFormat/>
    <w:rsid w:val="005F1E94"/>
    <w:rPr>
      <w:i/>
      <w:iCs/>
      <w:color w:val="808080" w:themeColor="text1" w:themeTint="7F"/>
    </w:rPr>
  </w:style>
  <w:style w:type="character" w:styleId="afd">
    <w:name w:val="Intense Emphasis"/>
    <w:basedOn w:val="a0"/>
    <w:uiPriority w:val="21"/>
    <w:qFormat/>
    <w:rsid w:val="005F1E94"/>
    <w:rPr>
      <w:b/>
      <w:bCs/>
      <w:i/>
      <w:iCs/>
      <w:color w:val="5B9BD5" w:themeColor="accent1"/>
    </w:rPr>
  </w:style>
  <w:style w:type="character" w:styleId="afe">
    <w:name w:val="Subtle Reference"/>
    <w:basedOn w:val="a0"/>
    <w:uiPriority w:val="31"/>
    <w:qFormat/>
    <w:rsid w:val="005F1E94"/>
    <w:rPr>
      <w:smallCaps/>
      <w:color w:val="ED7D31" w:themeColor="accent2"/>
      <w:u w:val="single"/>
    </w:rPr>
  </w:style>
  <w:style w:type="character" w:styleId="aff">
    <w:name w:val="Intense Reference"/>
    <w:basedOn w:val="a0"/>
    <w:uiPriority w:val="32"/>
    <w:qFormat/>
    <w:rsid w:val="005F1E94"/>
    <w:rPr>
      <w:b/>
      <w:bCs/>
      <w:smallCaps/>
      <w:color w:val="ED7D31" w:themeColor="accent2"/>
      <w:spacing w:val="5"/>
      <w:u w:val="single"/>
    </w:rPr>
  </w:style>
  <w:style w:type="character" w:styleId="aff0">
    <w:name w:val="Book Title"/>
    <w:basedOn w:val="a0"/>
    <w:uiPriority w:val="33"/>
    <w:qFormat/>
    <w:rsid w:val="005F1E94"/>
    <w:rPr>
      <w:b/>
      <w:bCs/>
      <w:smallCaps/>
      <w:spacing w:val="5"/>
    </w:rPr>
  </w:style>
  <w:style w:type="paragraph" w:customStyle="1" w:styleId="Pa2">
    <w:name w:val="Pa2"/>
    <w:basedOn w:val="a"/>
    <w:next w:val="a"/>
    <w:uiPriority w:val="99"/>
    <w:rsid w:val="005F1E94"/>
    <w:pPr>
      <w:autoSpaceDE w:val="0"/>
      <w:autoSpaceDN w:val="0"/>
      <w:adjustRightInd w:val="0"/>
      <w:spacing w:after="0" w:line="241" w:lineRule="atLeast"/>
    </w:pPr>
    <w:rPr>
      <w:rFonts w:ascii="Arno Pro" w:eastAsiaTheme="minorHAnsi" w:hAnsi="Arno Pro"/>
      <w:sz w:val="24"/>
      <w:szCs w:val="24"/>
    </w:rPr>
  </w:style>
  <w:style w:type="character" w:customStyle="1" w:styleId="A20">
    <w:name w:val="A2"/>
    <w:uiPriority w:val="99"/>
    <w:rsid w:val="005F1E94"/>
    <w:rPr>
      <w:rFonts w:cs="Arno Pro"/>
      <w:color w:val="000000"/>
      <w:sz w:val="22"/>
      <w:szCs w:val="22"/>
    </w:rPr>
  </w:style>
  <w:style w:type="paragraph" w:customStyle="1" w:styleId="Pa9">
    <w:name w:val="Pa9"/>
    <w:basedOn w:val="a"/>
    <w:next w:val="a"/>
    <w:uiPriority w:val="99"/>
    <w:rsid w:val="005F1E94"/>
    <w:pPr>
      <w:autoSpaceDE w:val="0"/>
      <w:autoSpaceDN w:val="0"/>
      <w:adjustRightInd w:val="0"/>
      <w:spacing w:after="0" w:line="241" w:lineRule="atLeast"/>
    </w:pPr>
    <w:rPr>
      <w:rFonts w:ascii="Arno Pro" w:hAnsi="Arno Pro"/>
      <w:sz w:val="24"/>
      <w:szCs w:val="24"/>
    </w:rPr>
  </w:style>
  <w:style w:type="character" w:customStyle="1" w:styleId="c5">
    <w:name w:val="c5"/>
    <w:basedOn w:val="a0"/>
    <w:rsid w:val="005F1E94"/>
  </w:style>
  <w:style w:type="paragraph" w:customStyle="1" w:styleId="Pa8">
    <w:name w:val="Pa8"/>
    <w:basedOn w:val="a"/>
    <w:next w:val="a"/>
    <w:uiPriority w:val="99"/>
    <w:rsid w:val="005F1E94"/>
    <w:pPr>
      <w:autoSpaceDE w:val="0"/>
      <w:autoSpaceDN w:val="0"/>
      <w:adjustRightInd w:val="0"/>
      <w:spacing w:after="0" w:line="241" w:lineRule="atLeast"/>
    </w:pPr>
    <w:rPr>
      <w:rFonts w:ascii="Arno Pro" w:hAnsi="Arno Pro"/>
      <w:sz w:val="24"/>
      <w:szCs w:val="24"/>
    </w:rPr>
  </w:style>
  <w:style w:type="paragraph" w:customStyle="1" w:styleId="Pa4">
    <w:name w:val="Pa4"/>
    <w:basedOn w:val="a"/>
    <w:next w:val="a"/>
    <w:uiPriority w:val="99"/>
    <w:rsid w:val="005F1E94"/>
    <w:pPr>
      <w:autoSpaceDE w:val="0"/>
      <w:autoSpaceDN w:val="0"/>
      <w:adjustRightInd w:val="0"/>
      <w:spacing w:after="0" w:line="241" w:lineRule="atLeast"/>
    </w:pPr>
    <w:rPr>
      <w:rFonts w:ascii="Arno Pro" w:hAnsi="Arno Pro"/>
      <w:sz w:val="24"/>
      <w:szCs w:val="24"/>
    </w:rPr>
  </w:style>
  <w:style w:type="paragraph" w:customStyle="1" w:styleId="p17">
    <w:name w:val="p17"/>
    <w:basedOn w:val="a"/>
    <w:rsid w:val="005F1E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1">
    <w:name w:val="s11"/>
    <w:basedOn w:val="a0"/>
    <w:rsid w:val="005F1E94"/>
  </w:style>
  <w:style w:type="paragraph" w:customStyle="1" w:styleId="p18">
    <w:name w:val="p18"/>
    <w:basedOn w:val="a"/>
    <w:rsid w:val="005F1E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5F1E94"/>
  </w:style>
  <w:style w:type="character" w:customStyle="1" w:styleId="s3">
    <w:name w:val="s3"/>
    <w:basedOn w:val="a0"/>
    <w:rsid w:val="005F1E94"/>
  </w:style>
  <w:style w:type="paragraph" w:customStyle="1" w:styleId="p35">
    <w:name w:val="p35"/>
    <w:basedOn w:val="a"/>
    <w:rsid w:val="005F1E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5F1E94"/>
  </w:style>
  <w:style w:type="character" w:customStyle="1" w:styleId="s1">
    <w:name w:val="s1"/>
    <w:basedOn w:val="a0"/>
    <w:rsid w:val="005F1E94"/>
  </w:style>
  <w:style w:type="paragraph" w:customStyle="1" w:styleId="p13">
    <w:name w:val="p13"/>
    <w:basedOn w:val="a"/>
    <w:rsid w:val="005F1E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5F1E94"/>
  </w:style>
  <w:style w:type="character" w:customStyle="1" w:styleId="s9">
    <w:name w:val="s9"/>
    <w:basedOn w:val="a0"/>
    <w:rsid w:val="005F1E94"/>
  </w:style>
  <w:style w:type="character" w:customStyle="1" w:styleId="s6">
    <w:name w:val="s6"/>
    <w:basedOn w:val="a0"/>
    <w:rsid w:val="005F1E94"/>
  </w:style>
  <w:style w:type="table" w:customStyle="1" w:styleId="23">
    <w:name w:val="Сетка таблицы2"/>
    <w:basedOn w:val="a1"/>
    <w:next w:val="a3"/>
    <w:uiPriority w:val="59"/>
    <w:rsid w:val="005F1E9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
    <w:uiPriority w:val="39"/>
    <w:unhideWhenUsed/>
    <w:qFormat/>
    <w:rsid w:val="00AF285A"/>
    <w:pPr>
      <w:spacing w:before="240" w:line="259" w:lineRule="auto"/>
      <w:outlineLvl w:val="9"/>
    </w:pPr>
    <w:rPr>
      <w:b w:val="0"/>
      <w:bCs w:val="0"/>
      <w:sz w:val="32"/>
      <w:szCs w:val="32"/>
    </w:rPr>
  </w:style>
  <w:style w:type="paragraph" w:styleId="12">
    <w:name w:val="toc 1"/>
    <w:basedOn w:val="a"/>
    <w:next w:val="a"/>
    <w:autoRedefine/>
    <w:uiPriority w:val="39"/>
    <w:unhideWhenUsed/>
    <w:rsid w:val="00AF285A"/>
    <w:pPr>
      <w:spacing w:after="100"/>
    </w:pPr>
  </w:style>
  <w:style w:type="paragraph" w:styleId="24">
    <w:name w:val="toc 2"/>
    <w:basedOn w:val="a"/>
    <w:next w:val="a"/>
    <w:autoRedefine/>
    <w:uiPriority w:val="39"/>
    <w:unhideWhenUsed/>
    <w:rsid w:val="00AF285A"/>
    <w:pPr>
      <w:spacing w:after="100"/>
      <w:ind w:left="220"/>
    </w:pPr>
  </w:style>
</w:styles>
</file>

<file path=word/webSettings.xml><?xml version="1.0" encoding="utf-8"?>
<w:webSettings xmlns:r="http://schemas.openxmlformats.org/officeDocument/2006/relationships" xmlns:w="http://schemas.openxmlformats.org/wordprocessingml/2006/main">
  <w:divs>
    <w:div w:id="308756539">
      <w:bodyDiv w:val="1"/>
      <w:marLeft w:val="0"/>
      <w:marRight w:val="0"/>
      <w:marTop w:val="0"/>
      <w:marBottom w:val="0"/>
      <w:divBdr>
        <w:top w:val="none" w:sz="0" w:space="0" w:color="auto"/>
        <w:left w:val="none" w:sz="0" w:space="0" w:color="auto"/>
        <w:bottom w:val="none" w:sz="0" w:space="0" w:color="auto"/>
        <w:right w:val="none" w:sz="0" w:space="0" w:color="auto"/>
      </w:divBdr>
    </w:div>
    <w:div w:id="401216508">
      <w:bodyDiv w:val="1"/>
      <w:marLeft w:val="0"/>
      <w:marRight w:val="0"/>
      <w:marTop w:val="0"/>
      <w:marBottom w:val="0"/>
      <w:divBdr>
        <w:top w:val="none" w:sz="0" w:space="0" w:color="auto"/>
        <w:left w:val="none" w:sz="0" w:space="0" w:color="auto"/>
        <w:bottom w:val="none" w:sz="0" w:space="0" w:color="auto"/>
        <w:right w:val="none" w:sz="0" w:space="0" w:color="auto"/>
      </w:divBdr>
    </w:div>
    <w:div w:id="621225140">
      <w:bodyDiv w:val="1"/>
      <w:marLeft w:val="0"/>
      <w:marRight w:val="0"/>
      <w:marTop w:val="0"/>
      <w:marBottom w:val="0"/>
      <w:divBdr>
        <w:top w:val="none" w:sz="0" w:space="0" w:color="auto"/>
        <w:left w:val="none" w:sz="0" w:space="0" w:color="auto"/>
        <w:bottom w:val="none" w:sz="0" w:space="0" w:color="auto"/>
        <w:right w:val="none" w:sz="0" w:space="0" w:color="auto"/>
      </w:divBdr>
    </w:div>
    <w:div w:id="12907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4.xml"/><Relationship Id="rId26" Type="http://schemas.openxmlformats.org/officeDocument/2006/relationships/hyperlink" Target="http://www.ruscenter.ru/2142.html" TargetMode="External"/><Relationship Id="rId3" Type="http://schemas.openxmlformats.org/officeDocument/2006/relationships/styles" Target="styles.xml"/><Relationship Id="rId21" Type="http://schemas.openxmlformats.org/officeDocument/2006/relationships/chart" Target="charts/chart3.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8.jpeg"/><Relationship Id="rId25" Type="http://schemas.openxmlformats.org/officeDocument/2006/relationships/hyperlink" Target="http://www.ruscenter.ru/2142.html" TargetMode="External"/><Relationship Id="rId33" Type="http://schemas.openxmlformats.org/officeDocument/2006/relationships/hyperlink" Target="http://docs.cntd.ru/document/420242192"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2.xml"/><Relationship Id="rId29" Type="http://schemas.openxmlformats.org/officeDocument/2006/relationships/hyperlink" Target="http://www.ruscenter.ru/214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ruscenter.ru/2142.html" TargetMode="External"/><Relationship Id="rId32" Type="http://schemas.openxmlformats.org/officeDocument/2006/relationships/hyperlink" Target="http://www.niisv.ruwsection"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hart" Target="charts/chart5.xml"/><Relationship Id="rId28" Type="http://schemas.openxmlformats.org/officeDocument/2006/relationships/hyperlink" Target="http://www.ruscenter.ru/2142.html" TargetMode="External"/><Relationship Id="rId10" Type="http://schemas.openxmlformats.org/officeDocument/2006/relationships/image" Target="media/image3.jpeg"/><Relationship Id="rId19" Type="http://schemas.openxmlformats.org/officeDocument/2006/relationships/chart" Target="charts/chart1.xml"/><Relationship Id="rId31" Type="http://schemas.openxmlformats.org/officeDocument/2006/relationships/hyperlink" Target="https://www.youtube.com/watch?v=cV3-kAAXz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chart" Target="charts/chart4.xml"/><Relationship Id="rId27" Type="http://schemas.openxmlformats.org/officeDocument/2006/relationships/hyperlink" Target="file:///C:\Users\User\AppData\Local\Temp\%5d%20&#8211;" TargetMode="External"/><Relationship Id="rId30" Type="http://schemas.openxmlformats.org/officeDocument/2006/relationships/hyperlink" Target="http://www.ruscenter.ru/2142.html"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gif"/></Relationships>
</file>

<file path=word/_rels/footer2.xml.rels><?xml version="1.0" encoding="UTF-8" standalone="yes"?>
<Relationships xmlns="http://schemas.openxmlformats.org/package/2006/relationships"><Relationship Id="rId1" Type="http://schemas.openxmlformats.org/officeDocument/2006/relationships/image" Target="media/image7.gif"/></Relationships>
</file>

<file path=word/_rels/footer3.xml.rels><?xml version="1.0" encoding="UTF-8" standalone="yes"?>
<Relationships xmlns="http://schemas.openxmlformats.org/package/2006/relationships"><Relationship Id="rId1" Type="http://schemas.openxmlformats.org/officeDocument/2006/relationships/image" Target="media/image7.gif"/></Relationships>
</file>

<file path=word/_rels/footer4.xml.rels><?xml version="1.0" encoding="UTF-8" standalone="yes"?>
<Relationships xmlns="http://schemas.openxmlformats.org/package/2006/relationships"><Relationship Id="rId1" Type="http://schemas.openxmlformats.org/officeDocument/2006/relationships/image" Target="media/image7.gi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0"/>
  <c:chart>
    <c:view3D>
      <c:rAngAx val="1"/>
    </c:view3D>
    <c:plotArea>
      <c:layout>
        <c:manualLayout>
          <c:layoutTarget val="inner"/>
          <c:xMode val="edge"/>
          <c:yMode val="edge"/>
          <c:x val="5.1080887616320812E-2"/>
          <c:y val="6.9399564886086784E-2"/>
          <c:w val="0.71063021781698565"/>
          <c:h val="0.40761165652318815"/>
        </c:manualLayout>
      </c:layout>
      <c:bar3DChart>
        <c:barDir val="col"/>
        <c:grouping val="clustered"/>
        <c:ser>
          <c:idx val="0"/>
          <c:order val="0"/>
          <c:tx>
            <c:strRef>
              <c:f>Лист1!$B$1</c:f>
              <c:strCache>
                <c:ptCount val="1"/>
                <c:pt idx="0">
                  <c:v>Низкий уровень знаний</c:v>
                </c:pt>
              </c:strCache>
            </c:strRef>
          </c:tx>
          <c:spPr>
            <a:solidFill>
              <a:schemeClr val="accent5">
                <a:lumMod val="60000"/>
                <a:lumOff val="40000"/>
              </a:schemeClr>
            </a:solidFill>
            <a:ln>
              <a:solidFill>
                <a:schemeClr val="accent5">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Лист1!$B$2:$B$4</c:f>
              <c:numCache>
                <c:formatCode>General</c:formatCode>
                <c:ptCount val="3"/>
                <c:pt idx="0">
                  <c:v>30</c:v>
                </c:pt>
                <c:pt idx="1">
                  <c:v>15</c:v>
                </c:pt>
                <c:pt idx="2">
                  <c:v>5</c:v>
                </c:pt>
              </c:numCache>
            </c:numRef>
          </c:val>
          <c:extLst xmlns:c16r2="http://schemas.microsoft.com/office/drawing/2015/06/chart">
            <c:ext xmlns:c16="http://schemas.microsoft.com/office/drawing/2014/chart" uri="{C3380CC4-5D6E-409C-BE32-E72D297353CC}">
              <c16:uniqueId val="{00000000-C3C4-4838-8223-3D88D1EA749C}"/>
            </c:ext>
          </c:extLst>
        </c:ser>
        <c:ser>
          <c:idx val="1"/>
          <c:order val="1"/>
          <c:tx>
            <c:strRef>
              <c:f>Лист1!$C$1</c:f>
              <c:strCache>
                <c:ptCount val="1"/>
                <c:pt idx="0">
                  <c:v>Средний уровень знаний </c:v>
                </c:pt>
              </c:strCache>
            </c:strRef>
          </c:tx>
          <c:spPr>
            <a:solidFill>
              <a:schemeClr val="accent4">
                <a:lumMod val="60000"/>
                <a:lumOff val="40000"/>
              </a:schemeClr>
            </a:solidFill>
            <a:ln>
              <a:solidFill>
                <a:schemeClr val="accent4">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Лист1!$C$2:$C$4</c:f>
              <c:numCache>
                <c:formatCode>General</c:formatCode>
                <c:ptCount val="3"/>
                <c:pt idx="0">
                  <c:v>40</c:v>
                </c:pt>
                <c:pt idx="1">
                  <c:v>35</c:v>
                </c:pt>
                <c:pt idx="2">
                  <c:v>30</c:v>
                </c:pt>
              </c:numCache>
            </c:numRef>
          </c:val>
          <c:extLst xmlns:c16r2="http://schemas.microsoft.com/office/drawing/2015/06/chart">
            <c:ext xmlns:c16="http://schemas.microsoft.com/office/drawing/2014/chart" uri="{C3380CC4-5D6E-409C-BE32-E72D297353CC}">
              <c16:uniqueId val="{00000001-C3C4-4838-8223-3D88D1EA749C}"/>
            </c:ext>
          </c:extLst>
        </c:ser>
        <c:ser>
          <c:idx val="2"/>
          <c:order val="2"/>
          <c:tx>
            <c:strRef>
              <c:f>Лист1!$D$1</c:f>
              <c:strCache>
                <c:ptCount val="1"/>
                <c:pt idx="0">
                  <c:v>Высокий уровень знаний</c:v>
                </c:pt>
              </c:strCache>
            </c:strRef>
          </c:tx>
          <c:spPr>
            <a:solidFill>
              <a:schemeClr val="accent6">
                <a:lumMod val="60000"/>
                <a:lumOff val="40000"/>
              </a:schemeClr>
            </a:solidFill>
            <a:ln>
              <a:solidFill>
                <a:schemeClr val="accent6">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Лист1!$D$2:$D$4</c:f>
              <c:numCache>
                <c:formatCode>General</c:formatCode>
                <c:ptCount val="3"/>
                <c:pt idx="0">
                  <c:v>30</c:v>
                </c:pt>
                <c:pt idx="1">
                  <c:v>50</c:v>
                </c:pt>
                <c:pt idx="2">
                  <c:v>65</c:v>
                </c:pt>
              </c:numCache>
            </c:numRef>
          </c:val>
          <c:extLst xmlns:c16r2="http://schemas.microsoft.com/office/drawing/2015/06/chart">
            <c:ext xmlns:c16="http://schemas.microsoft.com/office/drawing/2014/chart" uri="{C3380CC4-5D6E-409C-BE32-E72D297353CC}">
              <c16:uniqueId val="{00000002-C3C4-4838-8223-3D88D1EA749C}"/>
            </c:ext>
          </c:extLst>
        </c:ser>
        <c:shape val="box"/>
        <c:axId val="154700032"/>
        <c:axId val="154705920"/>
        <c:axId val="0"/>
      </c:bar3DChart>
      <c:catAx>
        <c:axId val="154700032"/>
        <c:scaling>
          <c:orientation val="minMax"/>
        </c:scaling>
        <c:axPos val="b"/>
        <c:numFmt formatCode="General" sourceLinked="0"/>
        <c:tickLblPos val="nextTo"/>
        <c:txPr>
          <a:bodyPr/>
          <a:lstStyle/>
          <a:p>
            <a:pPr>
              <a:defRPr sz="1050"/>
            </a:pPr>
            <a:endParaRPr lang="ru-RU"/>
          </a:p>
        </c:txPr>
        <c:crossAx val="154705920"/>
        <c:crosses val="autoZero"/>
        <c:auto val="1"/>
        <c:lblAlgn val="ctr"/>
        <c:lblOffset val="100"/>
      </c:catAx>
      <c:valAx>
        <c:axId val="154705920"/>
        <c:scaling>
          <c:orientation val="minMax"/>
        </c:scaling>
        <c:axPos val="l"/>
        <c:majorGridlines>
          <c:spPr>
            <a:ln w="19050" cap="flat" cmpd="sng" algn="ctr">
              <a:solidFill>
                <a:schemeClr val="accent3"/>
              </a:solidFill>
              <a:prstDash val="solid"/>
              <a:miter lim="800000"/>
            </a:ln>
            <a:effectLst/>
          </c:spPr>
        </c:majorGridlines>
        <c:numFmt formatCode="General" sourceLinked="1"/>
        <c:tickLblPos val="nextTo"/>
        <c:txPr>
          <a:bodyPr/>
          <a:lstStyle/>
          <a:p>
            <a:pPr>
              <a:defRPr sz="900" b="0"/>
            </a:pPr>
            <a:endParaRPr lang="ru-RU"/>
          </a:p>
        </c:txPr>
        <c:crossAx val="154700032"/>
        <c:crosses val="autoZero"/>
        <c:crossBetween val="between"/>
      </c:valAx>
    </c:plotArea>
    <c:legend>
      <c:legendPos val="r"/>
      <c:layout>
        <c:manualLayout>
          <c:xMode val="edge"/>
          <c:yMode val="edge"/>
          <c:x val="0.73348768707986733"/>
          <c:y val="0.30282879261410928"/>
          <c:w val="0.26441556884728934"/>
          <c:h val="0.30452599410006725"/>
        </c:manualLayout>
      </c:layout>
      <c:txPr>
        <a:bodyPr/>
        <a:lstStyle/>
        <a:p>
          <a:pPr>
            <a:defRPr sz="1100"/>
          </a:pPr>
          <a:endParaRPr lang="ru-RU"/>
        </a:p>
      </c:txPr>
    </c:legend>
    <c:plotVisOnly val="1"/>
    <c:dispBlanksAs val="gap"/>
  </c:chart>
  <c:spPr>
    <a:ln>
      <a:solidFill>
        <a:schemeClr val="bg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30"/>
  <c:chart>
    <c:view3D>
      <c:rAngAx val="1"/>
    </c:view3D>
    <c:plotArea>
      <c:layout>
        <c:manualLayout>
          <c:layoutTarget val="inner"/>
          <c:xMode val="edge"/>
          <c:yMode val="edge"/>
          <c:x val="5.3400543822576904E-2"/>
          <c:y val="0.13112121706730903"/>
          <c:w val="0.64503299748475662"/>
          <c:h val="0.62698818897637798"/>
        </c:manualLayout>
      </c:layout>
      <c:bar3DChart>
        <c:barDir val="col"/>
        <c:grouping val="clustered"/>
        <c:ser>
          <c:idx val="0"/>
          <c:order val="0"/>
          <c:tx>
            <c:strRef>
              <c:f>Лист1!$B$1</c:f>
              <c:strCache>
                <c:ptCount val="1"/>
                <c:pt idx="0">
                  <c:v>Низкий уровень </c:v>
                </c:pt>
              </c:strCache>
            </c:strRef>
          </c:tx>
          <c:spPr>
            <a:solidFill>
              <a:schemeClr val="accent5">
                <a:lumMod val="60000"/>
                <a:lumOff val="40000"/>
              </a:schemeClr>
            </a:solidFill>
            <a:ln>
              <a:solidFill>
                <a:schemeClr val="accent5">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Лист1!$B$2:$B$4</c:f>
              <c:numCache>
                <c:formatCode>General</c:formatCode>
                <c:ptCount val="3"/>
                <c:pt idx="0">
                  <c:v>10</c:v>
                </c:pt>
                <c:pt idx="1">
                  <c:v>10</c:v>
                </c:pt>
                <c:pt idx="2">
                  <c:v>8</c:v>
                </c:pt>
              </c:numCache>
            </c:numRef>
          </c:val>
          <c:extLst xmlns:c16r2="http://schemas.microsoft.com/office/drawing/2015/06/chart">
            <c:ext xmlns:c16="http://schemas.microsoft.com/office/drawing/2014/chart" uri="{C3380CC4-5D6E-409C-BE32-E72D297353CC}">
              <c16:uniqueId val="{00000000-E056-451C-A0E2-EF0CF2C7CD17}"/>
            </c:ext>
          </c:extLst>
        </c:ser>
        <c:ser>
          <c:idx val="1"/>
          <c:order val="1"/>
          <c:tx>
            <c:strRef>
              <c:f>Лист1!$C$1</c:f>
              <c:strCache>
                <c:ptCount val="1"/>
                <c:pt idx="0">
                  <c:v>Средний уровень</c:v>
                </c:pt>
              </c:strCache>
            </c:strRef>
          </c:tx>
          <c:spPr>
            <a:solidFill>
              <a:schemeClr val="accent4">
                <a:lumMod val="60000"/>
                <a:lumOff val="40000"/>
              </a:schemeClr>
            </a:solidFill>
            <a:ln>
              <a:solidFill>
                <a:schemeClr val="accent4">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Лист1!$C$2:$C$4</c:f>
              <c:numCache>
                <c:formatCode>General</c:formatCode>
                <c:ptCount val="3"/>
                <c:pt idx="0">
                  <c:v>40</c:v>
                </c:pt>
                <c:pt idx="1">
                  <c:v>20</c:v>
                </c:pt>
                <c:pt idx="2">
                  <c:v>12</c:v>
                </c:pt>
              </c:numCache>
            </c:numRef>
          </c:val>
          <c:extLst xmlns:c16r2="http://schemas.microsoft.com/office/drawing/2015/06/chart">
            <c:ext xmlns:c16="http://schemas.microsoft.com/office/drawing/2014/chart" uri="{C3380CC4-5D6E-409C-BE32-E72D297353CC}">
              <c16:uniqueId val="{00000001-E056-451C-A0E2-EF0CF2C7CD17}"/>
            </c:ext>
          </c:extLst>
        </c:ser>
        <c:ser>
          <c:idx val="2"/>
          <c:order val="2"/>
          <c:tx>
            <c:strRef>
              <c:f>Лист1!$D$1</c:f>
              <c:strCache>
                <c:ptCount val="1"/>
                <c:pt idx="0">
                  <c:v>Правильное понимание  </c:v>
                </c:pt>
              </c:strCache>
            </c:strRef>
          </c:tx>
          <c:spPr>
            <a:solidFill>
              <a:schemeClr val="accent6">
                <a:lumMod val="60000"/>
                <a:lumOff val="40000"/>
              </a:schemeClr>
            </a:solidFill>
            <a:scene3d>
              <a:camera prst="orthographicFront"/>
              <a:lightRig rig="threePt" dir="t"/>
            </a:scene3d>
            <a:sp3d>
              <a:bevelT/>
            </a:sp3d>
          </c:spPr>
          <c:cat>
            <c:strRef>
              <c:f>Лист1!$A$2:$A$4</c:f>
              <c:strCache>
                <c:ptCount val="3"/>
                <c:pt idx="0">
                  <c:v>Констатирующий этап </c:v>
                </c:pt>
                <c:pt idx="1">
                  <c:v>Формирующий этап</c:v>
                </c:pt>
                <c:pt idx="2">
                  <c:v>Контрольный этап</c:v>
                </c:pt>
              </c:strCache>
            </c:strRef>
          </c:cat>
          <c:val>
            <c:numRef>
              <c:f>Лист1!$D$2:$D$4</c:f>
              <c:numCache>
                <c:formatCode>General</c:formatCode>
                <c:ptCount val="3"/>
                <c:pt idx="0">
                  <c:v>45</c:v>
                </c:pt>
                <c:pt idx="1">
                  <c:v>50</c:v>
                </c:pt>
                <c:pt idx="2">
                  <c:v>65</c:v>
                </c:pt>
              </c:numCache>
            </c:numRef>
          </c:val>
          <c:extLst xmlns:c16r2="http://schemas.microsoft.com/office/drawing/2015/06/chart">
            <c:ext xmlns:c16="http://schemas.microsoft.com/office/drawing/2014/chart" uri="{C3380CC4-5D6E-409C-BE32-E72D297353CC}">
              <c16:uniqueId val="{00000002-E056-451C-A0E2-EF0CF2C7CD17}"/>
            </c:ext>
          </c:extLst>
        </c:ser>
        <c:ser>
          <c:idx val="3"/>
          <c:order val="3"/>
          <c:tx>
            <c:strRef>
              <c:f>Лист1!$E$1</c:f>
              <c:strCache>
                <c:ptCount val="1"/>
                <c:pt idx="0">
                  <c:v>Высокий уровень</c:v>
                </c:pt>
              </c:strCache>
            </c:strRef>
          </c:tx>
          <c:spPr>
            <a:solidFill>
              <a:srgbClr val="FF9966"/>
            </a:solidFill>
            <a:scene3d>
              <a:camera prst="orthographicFront"/>
              <a:lightRig rig="threePt" dir="t"/>
            </a:scene3d>
            <a:sp3d>
              <a:bevelT/>
            </a:sp3d>
          </c:spPr>
          <c:cat>
            <c:strRef>
              <c:f>Лист1!$A$2:$A$4</c:f>
              <c:strCache>
                <c:ptCount val="3"/>
                <c:pt idx="0">
                  <c:v>Констатирующий этап </c:v>
                </c:pt>
                <c:pt idx="1">
                  <c:v>Формирующий этап</c:v>
                </c:pt>
                <c:pt idx="2">
                  <c:v>Контрольный этап</c:v>
                </c:pt>
              </c:strCache>
            </c:strRef>
          </c:cat>
          <c:val>
            <c:numRef>
              <c:f>Лист1!$E$2:$E$4</c:f>
              <c:numCache>
                <c:formatCode>General</c:formatCode>
                <c:ptCount val="3"/>
                <c:pt idx="0">
                  <c:v>5</c:v>
                </c:pt>
                <c:pt idx="1">
                  <c:v>10</c:v>
                </c:pt>
                <c:pt idx="2">
                  <c:v>15</c:v>
                </c:pt>
              </c:numCache>
            </c:numRef>
          </c:val>
          <c:extLst xmlns:c16r2="http://schemas.microsoft.com/office/drawing/2015/06/chart">
            <c:ext xmlns:c16="http://schemas.microsoft.com/office/drawing/2014/chart" uri="{C3380CC4-5D6E-409C-BE32-E72D297353CC}">
              <c16:uniqueId val="{00000003-E056-451C-A0E2-EF0CF2C7CD17}"/>
            </c:ext>
          </c:extLst>
        </c:ser>
        <c:shape val="box"/>
        <c:axId val="153546112"/>
        <c:axId val="154768512"/>
        <c:axId val="0"/>
      </c:bar3DChart>
      <c:catAx>
        <c:axId val="153546112"/>
        <c:scaling>
          <c:orientation val="minMax"/>
        </c:scaling>
        <c:axPos val="b"/>
        <c:numFmt formatCode="General" sourceLinked="0"/>
        <c:tickLblPos val="nextTo"/>
        <c:txPr>
          <a:bodyPr/>
          <a:lstStyle/>
          <a:p>
            <a:pPr>
              <a:defRPr sz="1050">
                <a:latin typeface="+mn-lt"/>
                <a:cs typeface="Times New Roman" pitchFamily="18" charset="0"/>
              </a:defRPr>
            </a:pPr>
            <a:endParaRPr lang="ru-RU"/>
          </a:p>
        </c:txPr>
        <c:crossAx val="154768512"/>
        <c:crosses val="autoZero"/>
        <c:auto val="1"/>
        <c:lblAlgn val="ctr"/>
        <c:lblOffset val="100"/>
      </c:catAx>
      <c:valAx>
        <c:axId val="154768512"/>
        <c:scaling>
          <c:orientation val="minMax"/>
        </c:scaling>
        <c:axPos val="l"/>
        <c:majorGridlines>
          <c:spPr>
            <a:ln w="19050" cap="flat" cmpd="sng" algn="ctr">
              <a:solidFill>
                <a:schemeClr val="accent3"/>
              </a:solidFill>
              <a:prstDash val="solid"/>
              <a:miter lim="800000"/>
            </a:ln>
            <a:effectLst/>
          </c:spPr>
        </c:majorGridlines>
        <c:numFmt formatCode="General" sourceLinked="1"/>
        <c:tickLblPos val="nextTo"/>
        <c:txPr>
          <a:bodyPr/>
          <a:lstStyle/>
          <a:p>
            <a:pPr>
              <a:defRPr b="0"/>
            </a:pPr>
            <a:endParaRPr lang="ru-RU"/>
          </a:p>
        </c:txPr>
        <c:crossAx val="153546112"/>
        <c:crosses val="autoZero"/>
        <c:crossBetween val="between"/>
      </c:valAx>
    </c:plotArea>
    <c:legend>
      <c:legendPos val="r"/>
      <c:layout>
        <c:manualLayout>
          <c:xMode val="edge"/>
          <c:yMode val="edge"/>
          <c:x val="0.71412575573976"/>
          <c:y val="0.17095563197559571"/>
          <c:w val="0.27565550906310315"/>
          <c:h val="0.38961762748613377"/>
        </c:manualLayout>
      </c:layout>
      <c:txPr>
        <a:bodyPr/>
        <a:lstStyle/>
        <a:p>
          <a:pPr>
            <a:defRPr sz="1050"/>
          </a:pPr>
          <a:endParaRPr lang="ru-RU"/>
        </a:p>
      </c:txPr>
    </c:legend>
    <c:plotVisOnly val="1"/>
    <c:dispBlanksAs val="gap"/>
  </c:chart>
  <c:spPr>
    <a:ln>
      <a:solidFill>
        <a:schemeClr val="bg1"/>
      </a:solid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30"/>
  <c:chart>
    <c:view3D>
      <c:rAngAx val="1"/>
    </c:view3D>
    <c:plotArea>
      <c:layout>
        <c:manualLayout>
          <c:layoutTarget val="inner"/>
          <c:xMode val="edge"/>
          <c:yMode val="edge"/>
          <c:x val="5.3777222572835112E-2"/>
          <c:y val="7.0932767757339282E-2"/>
          <c:w val="0.74373497620341289"/>
          <c:h val="0.52499058453513869"/>
        </c:manualLayout>
      </c:layout>
      <c:bar3DChart>
        <c:barDir val="col"/>
        <c:grouping val="clustered"/>
        <c:ser>
          <c:idx val="0"/>
          <c:order val="0"/>
          <c:tx>
            <c:strRef>
              <c:f>Лист1!$B$1</c:f>
              <c:strCache>
                <c:ptCount val="1"/>
                <c:pt idx="0">
                  <c:v>Да </c:v>
                </c:pt>
              </c:strCache>
            </c:strRef>
          </c:tx>
          <c:spPr>
            <a:solidFill>
              <a:schemeClr val="accent6">
                <a:lumMod val="60000"/>
                <a:lumOff val="40000"/>
              </a:schemeClr>
            </a:solidFill>
            <a:ln>
              <a:solidFill>
                <a:schemeClr val="accent5">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Лист1!$B$2:$B$4</c:f>
              <c:numCache>
                <c:formatCode>General</c:formatCode>
                <c:ptCount val="3"/>
                <c:pt idx="0">
                  <c:v>40</c:v>
                </c:pt>
                <c:pt idx="1">
                  <c:v>50</c:v>
                </c:pt>
                <c:pt idx="2">
                  <c:v>60</c:v>
                </c:pt>
              </c:numCache>
            </c:numRef>
          </c:val>
          <c:extLst xmlns:c16r2="http://schemas.microsoft.com/office/drawing/2015/06/chart">
            <c:ext xmlns:c16="http://schemas.microsoft.com/office/drawing/2014/chart" uri="{C3380CC4-5D6E-409C-BE32-E72D297353CC}">
              <c16:uniqueId val="{00000000-C32E-415F-91C7-217DA9978E62}"/>
            </c:ext>
          </c:extLst>
        </c:ser>
        <c:ser>
          <c:idx val="1"/>
          <c:order val="1"/>
          <c:tx>
            <c:strRef>
              <c:f>Лист1!$C$1</c:f>
              <c:strCache>
                <c:ptCount val="1"/>
                <c:pt idx="0">
                  <c:v>Нет</c:v>
                </c:pt>
              </c:strCache>
            </c:strRef>
          </c:tx>
          <c:spPr>
            <a:solidFill>
              <a:schemeClr val="accent5">
                <a:lumMod val="60000"/>
                <a:lumOff val="40000"/>
              </a:schemeClr>
            </a:solidFill>
            <a:ln>
              <a:solidFill>
                <a:schemeClr val="accent4">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Лист1!$C$2:$C$4</c:f>
              <c:numCache>
                <c:formatCode>General</c:formatCode>
                <c:ptCount val="3"/>
                <c:pt idx="0">
                  <c:v>25</c:v>
                </c:pt>
                <c:pt idx="1">
                  <c:v>20</c:v>
                </c:pt>
                <c:pt idx="2">
                  <c:v>10</c:v>
                </c:pt>
              </c:numCache>
            </c:numRef>
          </c:val>
          <c:extLst xmlns:c16r2="http://schemas.microsoft.com/office/drawing/2015/06/chart">
            <c:ext xmlns:c16="http://schemas.microsoft.com/office/drawing/2014/chart" uri="{C3380CC4-5D6E-409C-BE32-E72D297353CC}">
              <c16:uniqueId val="{00000001-C32E-415F-91C7-217DA9978E62}"/>
            </c:ext>
          </c:extLst>
        </c:ser>
        <c:ser>
          <c:idx val="2"/>
          <c:order val="2"/>
          <c:tx>
            <c:strRef>
              <c:f>Лист1!$D$1</c:f>
              <c:strCache>
                <c:ptCount val="1"/>
                <c:pt idx="0">
                  <c:v>Частично</c:v>
                </c:pt>
              </c:strCache>
            </c:strRef>
          </c:tx>
          <c:spPr>
            <a:scene3d>
              <a:camera prst="orthographicFront"/>
              <a:lightRig rig="threePt" dir="t"/>
            </a:scene3d>
            <a:sp3d>
              <a:bevelT/>
            </a:sp3d>
          </c:spPr>
          <c:cat>
            <c:strRef>
              <c:f>Лист1!$A$2:$A$4</c:f>
              <c:strCache>
                <c:ptCount val="3"/>
                <c:pt idx="0">
                  <c:v>Констатирующий этап </c:v>
                </c:pt>
                <c:pt idx="1">
                  <c:v>Формирующий этап</c:v>
                </c:pt>
                <c:pt idx="2">
                  <c:v>Контрольный этап</c:v>
                </c:pt>
              </c:strCache>
            </c:strRef>
          </c:cat>
          <c:val>
            <c:numRef>
              <c:f>Лист1!$D$2:$D$4</c:f>
              <c:numCache>
                <c:formatCode>General</c:formatCode>
                <c:ptCount val="3"/>
                <c:pt idx="0">
                  <c:v>10</c:v>
                </c:pt>
                <c:pt idx="1">
                  <c:v>10</c:v>
                </c:pt>
                <c:pt idx="2">
                  <c:v>20</c:v>
                </c:pt>
              </c:numCache>
            </c:numRef>
          </c:val>
          <c:extLst xmlns:c16r2="http://schemas.microsoft.com/office/drawing/2015/06/chart">
            <c:ext xmlns:c16="http://schemas.microsoft.com/office/drawing/2014/chart" uri="{C3380CC4-5D6E-409C-BE32-E72D297353CC}">
              <c16:uniqueId val="{00000002-C32E-415F-91C7-217DA9978E62}"/>
            </c:ext>
          </c:extLst>
        </c:ser>
        <c:ser>
          <c:idx val="3"/>
          <c:order val="3"/>
          <c:tx>
            <c:strRef>
              <c:f>Лист1!$E$1</c:f>
              <c:strCache>
                <c:ptCount val="1"/>
                <c:pt idx="0">
                  <c:v>Не знаю</c:v>
                </c:pt>
              </c:strCache>
            </c:strRef>
          </c:tx>
          <c:spPr>
            <a:scene3d>
              <a:camera prst="orthographicFront"/>
              <a:lightRig rig="threePt" dir="t"/>
            </a:scene3d>
            <a:sp3d>
              <a:bevelT/>
            </a:sp3d>
          </c:spPr>
          <c:cat>
            <c:strRef>
              <c:f>Лист1!$A$2:$A$4</c:f>
              <c:strCache>
                <c:ptCount val="3"/>
                <c:pt idx="0">
                  <c:v>Констатирующий этап </c:v>
                </c:pt>
                <c:pt idx="1">
                  <c:v>Формирующий этап</c:v>
                </c:pt>
                <c:pt idx="2">
                  <c:v>Контрольный этап</c:v>
                </c:pt>
              </c:strCache>
            </c:strRef>
          </c:cat>
          <c:val>
            <c:numRef>
              <c:f>Лист1!$E$2:$E$4</c:f>
              <c:numCache>
                <c:formatCode>General</c:formatCode>
                <c:ptCount val="3"/>
                <c:pt idx="0">
                  <c:v>25</c:v>
                </c:pt>
                <c:pt idx="1">
                  <c:v>20</c:v>
                </c:pt>
                <c:pt idx="2">
                  <c:v>10</c:v>
                </c:pt>
              </c:numCache>
            </c:numRef>
          </c:val>
          <c:extLst xmlns:c16r2="http://schemas.microsoft.com/office/drawing/2015/06/chart">
            <c:ext xmlns:c16="http://schemas.microsoft.com/office/drawing/2014/chart" uri="{C3380CC4-5D6E-409C-BE32-E72D297353CC}">
              <c16:uniqueId val="{00000003-C32E-415F-91C7-217DA9978E62}"/>
            </c:ext>
          </c:extLst>
        </c:ser>
        <c:shape val="box"/>
        <c:axId val="155493120"/>
        <c:axId val="155494656"/>
        <c:axId val="0"/>
      </c:bar3DChart>
      <c:catAx>
        <c:axId val="155493120"/>
        <c:scaling>
          <c:orientation val="minMax"/>
        </c:scaling>
        <c:axPos val="b"/>
        <c:numFmt formatCode="General" sourceLinked="0"/>
        <c:tickLblPos val="nextTo"/>
        <c:txPr>
          <a:bodyPr/>
          <a:lstStyle/>
          <a:p>
            <a:pPr>
              <a:defRPr sz="1050">
                <a:latin typeface="+mn-lt"/>
                <a:cs typeface="Times New Roman" pitchFamily="18" charset="0"/>
              </a:defRPr>
            </a:pPr>
            <a:endParaRPr lang="ru-RU"/>
          </a:p>
        </c:txPr>
        <c:crossAx val="155494656"/>
        <c:crosses val="autoZero"/>
        <c:auto val="1"/>
        <c:lblAlgn val="ctr"/>
        <c:lblOffset val="100"/>
      </c:catAx>
      <c:valAx>
        <c:axId val="155494656"/>
        <c:scaling>
          <c:orientation val="minMax"/>
        </c:scaling>
        <c:axPos val="l"/>
        <c:majorGridlines>
          <c:spPr>
            <a:ln w="19050" cap="flat" cmpd="sng" algn="ctr">
              <a:solidFill>
                <a:schemeClr val="accent3"/>
              </a:solidFill>
              <a:prstDash val="solid"/>
              <a:miter lim="800000"/>
            </a:ln>
            <a:effectLst/>
          </c:spPr>
        </c:majorGridlines>
        <c:numFmt formatCode="General" sourceLinked="1"/>
        <c:tickLblPos val="nextTo"/>
        <c:txPr>
          <a:bodyPr/>
          <a:lstStyle/>
          <a:p>
            <a:pPr>
              <a:defRPr b="0"/>
            </a:pPr>
            <a:endParaRPr lang="ru-RU"/>
          </a:p>
        </c:txPr>
        <c:crossAx val="155493120"/>
        <c:crosses val="autoZero"/>
        <c:crossBetween val="between"/>
      </c:valAx>
    </c:plotArea>
    <c:legend>
      <c:legendPos val="r"/>
      <c:layout>
        <c:manualLayout>
          <c:xMode val="edge"/>
          <c:yMode val="edge"/>
          <c:x val="0.77656520740782864"/>
          <c:y val="8.9843665753661067E-2"/>
          <c:w val="0.19925996283715375"/>
          <c:h val="0.76188934972085531"/>
        </c:manualLayout>
      </c:layout>
      <c:txPr>
        <a:bodyPr/>
        <a:lstStyle/>
        <a:p>
          <a:pPr>
            <a:defRPr sz="1100"/>
          </a:pPr>
          <a:endParaRPr lang="ru-RU"/>
        </a:p>
      </c:txPr>
    </c:legend>
    <c:plotVisOnly val="1"/>
    <c:dispBlanksAs val="gap"/>
  </c:chart>
  <c:spPr>
    <a:ln>
      <a:solidFill>
        <a:schemeClr val="bg1"/>
      </a:solid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30"/>
  <c:chart>
    <c:view3D>
      <c:rAngAx val="1"/>
    </c:view3D>
    <c:plotArea>
      <c:layout>
        <c:manualLayout>
          <c:layoutTarget val="inner"/>
          <c:xMode val="edge"/>
          <c:yMode val="edge"/>
          <c:x val="5.5558987782860662E-2"/>
          <c:y val="7.0932870902566933E-2"/>
          <c:w val="0.71457316497680856"/>
          <c:h val="0.56471247734741281"/>
        </c:manualLayout>
      </c:layout>
      <c:bar3DChart>
        <c:barDir val="col"/>
        <c:grouping val="clustered"/>
        <c:ser>
          <c:idx val="0"/>
          <c:order val="0"/>
          <c:tx>
            <c:strRef>
              <c:f>Лист1!$B$1</c:f>
              <c:strCache>
                <c:ptCount val="1"/>
                <c:pt idx="0">
                  <c:v>Ярко выраженный уровень интолерантности</c:v>
                </c:pt>
              </c:strCache>
            </c:strRef>
          </c:tx>
          <c:spPr>
            <a:solidFill>
              <a:schemeClr val="accent6">
                <a:lumMod val="60000"/>
                <a:lumOff val="40000"/>
              </a:schemeClr>
            </a:solidFill>
            <a:ln>
              <a:solidFill>
                <a:schemeClr val="accent5">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Лист1!$B$2:$B$4</c:f>
              <c:numCache>
                <c:formatCode>General</c:formatCode>
                <c:ptCount val="3"/>
                <c:pt idx="0">
                  <c:v>5</c:v>
                </c:pt>
                <c:pt idx="1">
                  <c:v>5</c:v>
                </c:pt>
                <c:pt idx="2">
                  <c:v>0</c:v>
                </c:pt>
              </c:numCache>
            </c:numRef>
          </c:val>
          <c:extLst xmlns:c16r2="http://schemas.microsoft.com/office/drawing/2015/06/chart">
            <c:ext xmlns:c16="http://schemas.microsoft.com/office/drawing/2014/chart" uri="{C3380CC4-5D6E-409C-BE32-E72D297353CC}">
              <c16:uniqueId val="{00000000-E11B-4D00-A930-5DBDC902B60C}"/>
            </c:ext>
          </c:extLst>
        </c:ser>
        <c:ser>
          <c:idx val="1"/>
          <c:order val="1"/>
          <c:tx>
            <c:strRef>
              <c:f>Лист1!$C$1</c:f>
              <c:strCache>
                <c:ptCount val="1"/>
                <c:pt idx="0">
                  <c:v>Слабо выраженный уровень интолерантности</c:v>
                </c:pt>
              </c:strCache>
            </c:strRef>
          </c:tx>
          <c:spPr>
            <a:solidFill>
              <a:schemeClr val="accent5">
                <a:lumMod val="60000"/>
                <a:lumOff val="40000"/>
              </a:schemeClr>
            </a:solidFill>
            <a:ln>
              <a:solidFill>
                <a:schemeClr val="accent4">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Лист1!$C$2:$C$4</c:f>
              <c:numCache>
                <c:formatCode>General</c:formatCode>
                <c:ptCount val="3"/>
                <c:pt idx="0">
                  <c:v>25</c:v>
                </c:pt>
                <c:pt idx="1">
                  <c:v>20</c:v>
                </c:pt>
                <c:pt idx="2">
                  <c:v>15</c:v>
                </c:pt>
              </c:numCache>
            </c:numRef>
          </c:val>
          <c:extLst xmlns:c16r2="http://schemas.microsoft.com/office/drawing/2015/06/chart">
            <c:ext xmlns:c16="http://schemas.microsoft.com/office/drawing/2014/chart" uri="{C3380CC4-5D6E-409C-BE32-E72D297353CC}">
              <c16:uniqueId val="{00000001-E11B-4D00-A930-5DBDC902B60C}"/>
            </c:ext>
          </c:extLst>
        </c:ser>
        <c:ser>
          <c:idx val="2"/>
          <c:order val="2"/>
          <c:tx>
            <c:strRef>
              <c:f>Лист1!$D$1</c:f>
              <c:strCache>
                <c:ptCount val="1"/>
                <c:pt idx="0">
                  <c:v>Невысокий уровень толерантности</c:v>
                </c:pt>
              </c:strCache>
            </c:strRef>
          </c:tx>
          <c:spPr>
            <a:scene3d>
              <a:camera prst="orthographicFront"/>
              <a:lightRig rig="threePt" dir="t"/>
            </a:scene3d>
            <a:sp3d>
              <a:bevelT/>
            </a:sp3d>
          </c:spPr>
          <c:cat>
            <c:strRef>
              <c:f>Лист1!$A$2:$A$4</c:f>
              <c:strCache>
                <c:ptCount val="3"/>
                <c:pt idx="0">
                  <c:v>Констатирующий этап </c:v>
                </c:pt>
                <c:pt idx="1">
                  <c:v>Формирующий этап</c:v>
                </c:pt>
                <c:pt idx="2">
                  <c:v>Контрольный этап</c:v>
                </c:pt>
              </c:strCache>
            </c:strRef>
          </c:cat>
          <c:val>
            <c:numRef>
              <c:f>Лист1!$D$2:$D$4</c:f>
              <c:numCache>
                <c:formatCode>General</c:formatCode>
                <c:ptCount val="3"/>
                <c:pt idx="0">
                  <c:v>30</c:v>
                </c:pt>
                <c:pt idx="1">
                  <c:v>25</c:v>
                </c:pt>
                <c:pt idx="2">
                  <c:v>25</c:v>
                </c:pt>
              </c:numCache>
            </c:numRef>
          </c:val>
          <c:extLst xmlns:c16r2="http://schemas.microsoft.com/office/drawing/2015/06/chart">
            <c:ext xmlns:c16="http://schemas.microsoft.com/office/drawing/2014/chart" uri="{C3380CC4-5D6E-409C-BE32-E72D297353CC}">
              <c16:uniqueId val="{00000002-E11B-4D00-A930-5DBDC902B60C}"/>
            </c:ext>
          </c:extLst>
        </c:ser>
        <c:ser>
          <c:idx val="3"/>
          <c:order val="3"/>
          <c:tx>
            <c:strRef>
              <c:f>Лист1!$E$1</c:f>
              <c:strCache>
                <c:ptCount val="1"/>
                <c:pt idx="0">
                  <c:v>Ярко выраженный уровень толерантности</c:v>
                </c:pt>
              </c:strCache>
            </c:strRef>
          </c:tx>
          <c:spPr>
            <a:scene3d>
              <a:camera prst="orthographicFront"/>
              <a:lightRig rig="threePt" dir="t"/>
            </a:scene3d>
            <a:sp3d>
              <a:bevelT/>
            </a:sp3d>
          </c:spPr>
          <c:dPt>
            <c:idx val="0"/>
            <c:spPr>
              <a:solidFill>
                <a:srgbClr val="FF9966"/>
              </a:solidFill>
              <a:scene3d>
                <a:camera prst="orthographicFront"/>
                <a:lightRig rig="threePt" dir="t"/>
              </a:scene3d>
              <a:sp3d>
                <a:bevelT/>
              </a:sp3d>
            </c:spPr>
            <c:extLst xmlns:c16r2="http://schemas.microsoft.com/office/drawing/2015/06/chart">
              <c:ext xmlns:c16="http://schemas.microsoft.com/office/drawing/2014/chart" uri="{C3380CC4-5D6E-409C-BE32-E72D297353CC}">
                <c16:uniqueId val="{00000004-E11B-4D00-A930-5DBDC902B60C}"/>
              </c:ext>
            </c:extLst>
          </c:dPt>
          <c:dPt>
            <c:idx val="1"/>
            <c:spPr>
              <a:solidFill>
                <a:srgbClr val="FF9966"/>
              </a:solidFill>
              <a:scene3d>
                <a:camera prst="orthographicFront"/>
                <a:lightRig rig="threePt" dir="t"/>
              </a:scene3d>
              <a:sp3d>
                <a:bevelT/>
              </a:sp3d>
            </c:spPr>
            <c:extLst xmlns:c16r2="http://schemas.microsoft.com/office/drawing/2015/06/chart">
              <c:ext xmlns:c16="http://schemas.microsoft.com/office/drawing/2014/chart" uri="{C3380CC4-5D6E-409C-BE32-E72D297353CC}">
                <c16:uniqueId val="{00000006-E11B-4D00-A930-5DBDC902B60C}"/>
              </c:ext>
            </c:extLst>
          </c:dPt>
          <c:dPt>
            <c:idx val="2"/>
            <c:spPr>
              <a:solidFill>
                <a:srgbClr val="FF9966"/>
              </a:solidFill>
              <a:scene3d>
                <a:camera prst="orthographicFront"/>
                <a:lightRig rig="threePt" dir="t"/>
              </a:scene3d>
              <a:sp3d>
                <a:bevelT/>
              </a:sp3d>
            </c:spPr>
            <c:extLst xmlns:c16r2="http://schemas.microsoft.com/office/drawing/2015/06/chart">
              <c:ext xmlns:c16="http://schemas.microsoft.com/office/drawing/2014/chart" uri="{C3380CC4-5D6E-409C-BE32-E72D297353CC}">
                <c16:uniqueId val="{00000008-E11B-4D00-A930-5DBDC902B60C}"/>
              </c:ext>
            </c:extLst>
          </c:dPt>
          <c:cat>
            <c:strRef>
              <c:f>Лист1!$A$2:$A$4</c:f>
              <c:strCache>
                <c:ptCount val="3"/>
                <c:pt idx="0">
                  <c:v>Констатирующий этап </c:v>
                </c:pt>
                <c:pt idx="1">
                  <c:v>Формирующий этап</c:v>
                </c:pt>
                <c:pt idx="2">
                  <c:v>Контрольный этап</c:v>
                </c:pt>
              </c:strCache>
            </c:strRef>
          </c:cat>
          <c:val>
            <c:numRef>
              <c:f>Лист1!$E$2:$E$4</c:f>
              <c:numCache>
                <c:formatCode>General</c:formatCode>
                <c:ptCount val="3"/>
                <c:pt idx="0">
                  <c:v>40</c:v>
                </c:pt>
                <c:pt idx="1">
                  <c:v>50</c:v>
                </c:pt>
                <c:pt idx="2">
                  <c:v>70</c:v>
                </c:pt>
              </c:numCache>
            </c:numRef>
          </c:val>
          <c:extLst xmlns:c16r2="http://schemas.microsoft.com/office/drawing/2015/06/chart">
            <c:ext xmlns:c16="http://schemas.microsoft.com/office/drawing/2014/chart" uri="{C3380CC4-5D6E-409C-BE32-E72D297353CC}">
              <c16:uniqueId val="{00000009-E11B-4D00-A930-5DBDC902B60C}"/>
            </c:ext>
          </c:extLst>
        </c:ser>
        <c:shape val="box"/>
        <c:axId val="155798528"/>
        <c:axId val="155808512"/>
        <c:axId val="0"/>
      </c:bar3DChart>
      <c:catAx>
        <c:axId val="155798528"/>
        <c:scaling>
          <c:orientation val="minMax"/>
        </c:scaling>
        <c:axPos val="b"/>
        <c:numFmt formatCode="General" sourceLinked="0"/>
        <c:tickLblPos val="nextTo"/>
        <c:txPr>
          <a:bodyPr/>
          <a:lstStyle/>
          <a:p>
            <a:pPr>
              <a:defRPr sz="1050">
                <a:latin typeface="+mn-lt"/>
                <a:cs typeface="Times New Roman" pitchFamily="18" charset="0"/>
              </a:defRPr>
            </a:pPr>
            <a:endParaRPr lang="ru-RU"/>
          </a:p>
        </c:txPr>
        <c:crossAx val="155808512"/>
        <c:crosses val="autoZero"/>
        <c:auto val="1"/>
        <c:lblAlgn val="ctr"/>
        <c:lblOffset val="100"/>
      </c:catAx>
      <c:valAx>
        <c:axId val="155808512"/>
        <c:scaling>
          <c:orientation val="minMax"/>
        </c:scaling>
        <c:axPos val="l"/>
        <c:majorGridlines>
          <c:spPr>
            <a:ln w="19050" cap="flat" cmpd="sng" algn="ctr">
              <a:solidFill>
                <a:schemeClr val="accent3"/>
              </a:solidFill>
              <a:prstDash val="solid"/>
              <a:miter lim="800000"/>
            </a:ln>
            <a:effectLst/>
          </c:spPr>
        </c:majorGridlines>
        <c:numFmt formatCode="General" sourceLinked="1"/>
        <c:tickLblPos val="nextTo"/>
        <c:txPr>
          <a:bodyPr/>
          <a:lstStyle/>
          <a:p>
            <a:pPr>
              <a:defRPr b="0"/>
            </a:pPr>
            <a:endParaRPr lang="ru-RU"/>
          </a:p>
        </c:txPr>
        <c:crossAx val="155798528"/>
        <c:crosses val="autoZero"/>
        <c:crossBetween val="between"/>
      </c:valAx>
    </c:plotArea>
    <c:legend>
      <c:legendPos val="r"/>
      <c:layout>
        <c:manualLayout>
          <c:xMode val="edge"/>
          <c:yMode val="edge"/>
          <c:x val="0.75195276432241798"/>
          <c:y val="5.4308688787949914E-2"/>
          <c:w val="0.23507644655054141"/>
          <c:h val="0.91110077609788764"/>
        </c:manualLayout>
      </c:layout>
    </c:legend>
    <c:plotVisOnly val="1"/>
    <c:dispBlanksAs val="gap"/>
  </c:chart>
  <c:spPr>
    <a:ln>
      <a:solidFill>
        <a:schemeClr val="bg1"/>
      </a:solid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30"/>
  <c:chart>
    <c:view3D>
      <c:rAngAx val="1"/>
    </c:view3D>
    <c:plotArea>
      <c:layout>
        <c:manualLayout>
          <c:layoutTarget val="inner"/>
          <c:xMode val="edge"/>
          <c:yMode val="edge"/>
          <c:x val="5.9523486660720812E-2"/>
          <c:y val="6.0191029102590103E-2"/>
          <c:w val="0.6159993382518073"/>
          <c:h val="0.59197568389057764"/>
        </c:manualLayout>
      </c:layout>
      <c:bar3DChart>
        <c:barDir val="col"/>
        <c:grouping val="clustered"/>
        <c:ser>
          <c:idx val="0"/>
          <c:order val="0"/>
          <c:tx>
            <c:strRef>
              <c:f>Лист1!$B$1</c:f>
              <c:strCache>
                <c:ptCount val="1"/>
                <c:pt idx="0">
                  <c:v>Общий показатель гражданской идентичности</c:v>
                </c:pt>
              </c:strCache>
            </c:strRef>
          </c:tx>
          <c:spPr>
            <a:solidFill>
              <a:schemeClr val="accent5">
                <a:lumMod val="60000"/>
                <a:lumOff val="40000"/>
              </a:schemeClr>
            </a:solidFill>
            <a:ln>
              <a:solidFill>
                <a:schemeClr val="accent5">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Лист1!$B$2:$B$4</c:f>
              <c:numCache>
                <c:formatCode>General</c:formatCode>
                <c:ptCount val="3"/>
                <c:pt idx="0">
                  <c:v>72</c:v>
                </c:pt>
                <c:pt idx="1">
                  <c:v>79</c:v>
                </c:pt>
                <c:pt idx="2">
                  <c:v>85</c:v>
                </c:pt>
              </c:numCache>
            </c:numRef>
          </c:val>
          <c:extLst xmlns:c16r2="http://schemas.microsoft.com/office/drawing/2015/06/chart">
            <c:ext xmlns:c16="http://schemas.microsoft.com/office/drawing/2014/chart" uri="{C3380CC4-5D6E-409C-BE32-E72D297353CC}">
              <c16:uniqueId val="{00000000-5964-4936-A2D3-4762EBC959B2}"/>
            </c:ext>
          </c:extLst>
        </c:ser>
        <c:ser>
          <c:idx val="1"/>
          <c:order val="1"/>
          <c:tx>
            <c:strRef>
              <c:f>Лист1!$C$1</c:f>
              <c:strCache>
                <c:ptCount val="1"/>
                <c:pt idx="0">
                  <c:v>Содержательный (когнитивный) компонент</c:v>
                </c:pt>
              </c:strCache>
            </c:strRef>
          </c:tx>
          <c:spPr>
            <a:solidFill>
              <a:schemeClr val="accent4">
                <a:lumMod val="60000"/>
                <a:lumOff val="40000"/>
              </a:schemeClr>
            </a:solidFill>
            <a:ln>
              <a:solidFill>
                <a:schemeClr val="accent4">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Лист1!$C$2:$C$4</c:f>
              <c:numCache>
                <c:formatCode>General</c:formatCode>
                <c:ptCount val="3"/>
                <c:pt idx="0">
                  <c:v>30</c:v>
                </c:pt>
                <c:pt idx="1">
                  <c:v>40</c:v>
                </c:pt>
                <c:pt idx="2">
                  <c:v>60</c:v>
                </c:pt>
              </c:numCache>
            </c:numRef>
          </c:val>
          <c:extLst xmlns:c16r2="http://schemas.microsoft.com/office/drawing/2015/06/chart">
            <c:ext xmlns:c16="http://schemas.microsoft.com/office/drawing/2014/chart" uri="{C3380CC4-5D6E-409C-BE32-E72D297353CC}">
              <c16:uniqueId val="{00000001-5964-4936-A2D3-4762EBC959B2}"/>
            </c:ext>
          </c:extLst>
        </c:ser>
        <c:ser>
          <c:idx val="2"/>
          <c:order val="2"/>
          <c:tx>
            <c:strRef>
              <c:f>Лист1!$D$1</c:f>
              <c:strCache>
                <c:ptCount val="1"/>
                <c:pt idx="0">
                  <c:v>Эмоционально-ценностный компонент</c:v>
                </c:pt>
              </c:strCache>
            </c:strRef>
          </c:tx>
          <c:spPr>
            <a:solidFill>
              <a:schemeClr val="accent6">
                <a:lumMod val="60000"/>
                <a:lumOff val="40000"/>
              </a:schemeClr>
            </a:solidFill>
            <a:ln>
              <a:solidFill>
                <a:schemeClr val="accent6">
                  <a:lumMod val="50000"/>
                </a:schemeClr>
              </a:solidFill>
            </a:ln>
            <a:scene3d>
              <a:camera prst="orthographicFront"/>
              <a:lightRig rig="threePt" dir="t"/>
            </a:scene3d>
            <a:sp3d>
              <a:bevelT prst="slope"/>
              <a:contourClr>
                <a:srgbClr val="000000"/>
              </a:contourClr>
            </a:sp3d>
          </c:spPr>
          <c:cat>
            <c:strRef>
              <c:f>Лист1!$A$2:$A$4</c:f>
              <c:strCache>
                <c:ptCount val="3"/>
                <c:pt idx="0">
                  <c:v>Констатирующий этап </c:v>
                </c:pt>
                <c:pt idx="1">
                  <c:v>Формирующий этап</c:v>
                </c:pt>
                <c:pt idx="2">
                  <c:v>Контрольный этап</c:v>
                </c:pt>
              </c:strCache>
            </c:strRef>
          </c:cat>
          <c:val>
            <c:numRef>
              <c:f>Лист1!$D$2:$D$4</c:f>
              <c:numCache>
                <c:formatCode>General</c:formatCode>
                <c:ptCount val="3"/>
                <c:pt idx="0">
                  <c:v>75</c:v>
                </c:pt>
                <c:pt idx="1">
                  <c:v>78</c:v>
                </c:pt>
                <c:pt idx="2">
                  <c:v>81</c:v>
                </c:pt>
              </c:numCache>
            </c:numRef>
          </c:val>
          <c:extLst xmlns:c16r2="http://schemas.microsoft.com/office/drawing/2015/06/chart">
            <c:ext xmlns:c16="http://schemas.microsoft.com/office/drawing/2014/chart" uri="{C3380CC4-5D6E-409C-BE32-E72D297353CC}">
              <c16:uniqueId val="{00000002-5964-4936-A2D3-4762EBC959B2}"/>
            </c:ext>
          </c:extLst>
        </c:ser>
        <c:shape val="box"/>
        <c:axId val="154696704"/>
        <c:axId val="155398912"/>
        <c:axId val="0"/>
      </c:bar3DChart>
      <c:catAx>
        <c:axId val="154696704"/>
        <c:scaling>
          <c:orientation val="minMax"/>
        </c:scaling>
        <c:axPos val="b"/>
        <c:numFmt formatCode="General" sourceLinked="0"/>
        <c:tickLblPos val="nextTo"/>
        <c:txPr>
          <a:bodyPr/>
          <a:lstStyle/>
          <a:p>
            <a:pPr>
              <a:defRPr sz="1050"/>
            </a:pPr>
            <a:endParaRPr lang="ru-RU"/>
          </a:p>
        </c:txPr>
        <c:crossAx val="155398912"/>
        <c:crosses val="autoZero"/>
        <c:auto val="1"/>
        <c:lblAlgn val="ctr"/>
        <c:lblOffset val="100"/>
      </c:catAx>
      <c:valAx>
        <c:axId val="155398912"/>
        <c:scaling>
          <c:orientation val="minMax"/>
        </c:scaling>
        <c:axPos val="l"/>
        <c:majorGridlines>
          <c:spPr>
            <a:ln w="19050" cap="flat" cmpd="sng" algn="ctr">
              <a:solidFill>
                <a:schemeClr val="accent3"/>
              </a:solidFill>
              <a:prstDash val="solid"/>
              <a:miter lim="800000"/>
            </a:ln>
            <a:effectLst/>
          </c:spPr>
        </c:majorGridlines>
        <c:numFmt formatCode="General" sourceLinked="1"/>
        <c:tickLblPos val="nextTo"/>
        <c:txPr>
          <a:bodyPr/>
          <a:lstStyle/>
          <a:p>
            <a:pPr>
              <a:defRPr b="0"/>
            </a:pPr>
            <a:endParaRPr lang="ru-RU"/>
          </a:p>
        </c:txPr>
        <c:crossAx val="154696704"/>
        <c:crosses val="autoZero"/>
        <c:crossBetween val="between"/>
      </c:valAx>
    </c:plotArea>
    <c:legend>
      <c:legendPos val="r"/>
      <c:layout>
        <c:manualLayout>
          <c:xMode val="edge"/>
          <c:yMode val="edge"/>
          <c:x val="0.68234807187563096"/>
          <c:y val="0.13294580965110919"/>
          <c:w val="0.26834226343008932"/>
          <c:h val="0.75232884835645175"/>
        </c:manualLayout>
      </c:layout>
      <c:txPr>
        <a:bodyPr/>
        <a:lstStyle/>
        <a:p>
          <a:pPr>
            <a:defRPr sz="1050"/>
          </a:pPr>
          <a:endParaRPr lang="ru-RU"/>
        </a:p>
      </c:txPr>
    </c:legend>
    <c:plotVisOnly val="1"/>
    <c:dispBlanksAs val="gap"/>
  </c:chart>
  <c:spPr>
    <a:ln>
      <a:solidFill>
        <a:schemeClr val="bg1"/>
      </a:solid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24F4E-06B4-4B35-B430-D6A033A81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8695</Words>
  <Characters>49562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tsng</cp:lastModifiedBy>
  <cp:revision>13</cp:revision>
  <cp:lastPrinted>2018-02-16T06:41:00Z</cp:lastPrinted>
  <dcterms:created xsi:type="dcterms:W3CDTF">2018-02-14T19:02:00Z</dcterms:created>
  <dcterms:modified xsi:type="dcterms:W3CDTF">2018-03-26T07:59:00Z</dcterms:modified>
</cp:coreProperties>
</file>